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96D12" w14:textId="77777777" w:rsidR="00BE35FF" w:rsidRPr="007F7C1D" w:rsidRDefault="00BE35FF" w:rsidP="00BE35FF">
      <w:pPr>
        <w:spacing w:after="0"/>
        <w:rPr>
          <w:rFonts w:ascii="Calibri" w:eastAsia="Times New Roman" w:hAnsi="Calibri" w:cs="Calibri"/>
          <w:color w:val="000000"/>
          <w:szCs w:val="22"/>
          <w:lang w:bidi="th-TH"/>
        </w:rPr>
      </w:pPr>
      <w:r w:rsidRPr="007F7C1D">
        <w:rPr>
          <w:rFonts w:ascii="Calibri" w:eastAsia="Times New Roman" w:hAnsi="Calibri" w:cs="Calibri"/>
          <w:color w:val="000000"/>
          <w:szCs w:val="22"/>
          <w:lang w:bidi="th-TH"/>
        </w:rPr>
        <w:t>ASM International</w:t>
      </w:r>
    </w:p>
    <w:p w14:paraId="30AA0E02" w14:textId="782C7EEB" w:rsidR="00BE35FF" w:rsidRPr="007F7C1D" w:rsidRDefault="00BE35FF" w:rsidP="00BE35FF">
      <w:pPr>
        <w:spacing w:after="0"/>
        <w:rPr>
          <w:rFonts w:ascii="Calibri" w:eastAsia="Times New Roman" w:hAnsi="Calibri" w:cs="Calibri"/>
          <w:b/>
          <w:bCs/>
          <w:color w:val="000000"/>
          <w:szCs w:val="22"/>
          <w:lang w:bidi="th-TH"/>
        </w:rPr>
      </w:pPr>
      <w:r w:rsidRPr="007F7C1D">
        <w:rPr>
          <w:rFonts w:ascii="Calibri" w:eastAsia="Times New Roman" w:hAnsi="Calibri" w:cs="Calibri"/>
          <w:b/>
          <w:bCs/>
          <w:color w:val="000000"/>
          <w:szCs w:val="22"/>
          <w:lang w:bidi="th-TH"/>
        </w:rPr>
        <w:t>Residual Stress Technical Committee (ASM-RSTC)</w:t>
      </w:r>
    </w:p>
    <w:p w14:paraId="7FC3EC25" w14:textId="731E285E" w:rsidR="00BE35FF" w:rsidRPr="00B52FB7" w:rsidRDefault="00BE35FF" w:rsidP="00BE35FF">
      <w:pPr>
        <w:spacing w:after="0"/>
        <w:ind w:left="720"/>
        <w:rPr>
          <w:rFonts w:ascii="Calibri" w:eastAsia="Times New Roman" w:hAnsi="Calibri" w:cs="Calibri"/>
          <w:b/>
          <w:bCs/>
          <w:color w:val="000000"/>
          <w:szCs w:val="22"/>
          <w:lang w:bidi="th-TH"/>
        </w:rPr>
      </w:pPr>
      <w:r w:rsidRPr="00B52FB7">
        <w:rPr>
          <w:rFonts w:ascii="Calibri" w:eastAsia="Times New Roman" w:hAnsi="Calibri" w:cs="Calibri"/>
          <w:b/>
          <w:bCs/>
          <w:color w:val="000000"/>
          <w:szCs w:val="22"/>
          <w:lang w:bidi="th-TH"/>
        </w:rPr>
        <w:t>Mike Hill – Committee Chair (Oct 1, 2021 – Sep 30, 2022)</w:t>
      </w:r>
      <w:r w:rsidR="00FD3DD1">
        <w:rPr>
          <w:rFonts w:ascii="Calibri" w:eastAsia="Times New Roman" w:hAnsi="Calibri" w:cs="Calibri"/>
          <w:b/>
          <w:bCs/>
          <w:color w:val="000000"/>
          <w:szCs w:val="22"/>
          <w:lang w:bidi="th-TH"/>
        </w:rPr>
        <w:t>, mrhill@ucdavis.edu</w:t>
      </w:r>
    </w:p>
    <w:p w14:paraId="1A474B05" w14:textId="2836ECE4" w:rsidR="00BE35FF" w:rsidRDefault="00BE35FF" w:rsidP="00BE35FF">
      <w:pPr>
        <w:spacing w:after="0"/>
        <w:ind w:left="720"/>
        <w:rPr>
          <w:rFonts w:ascii="Calibri" w:eastAsia="Times New Roman" w:hAnsi="Calibri" w:cs="Calibri"/>
          <w:b/>
          <w:bCs/>
          <w:color w:val="000000"/>
          <w:szCs w:val="22"/>
          <w:lang w:bidi="th-TH"/>
        </w:rPr>
      </w:pPr>
      <w:r w:rsidRPr="00B52FB7">
        <w:rPr>
          <w:rFonts w:ascii="Calibri" w:eastAsia="Times New Roman" w:hAnsi="Calibri" w:cs="Calibri"/>
          <w:b/>
          <w:bCs/>
          <w:color w:val="000000"/>
          <w:szCs w:val="22"/>
          <w:lang w:bidi="th-TH"/>
        </w:rPr>
        <w:t>James Pin</w:t>
      </w:r>
      <w:r w:rsidR="00B86ED1">
        <w:rPr>
          <w:rFonts w:ascii="Calibri" w:eastAsia="Times New Roman" w:hAnsi="Calibri" w:cs="Calibri"/>
          <w:b/>
          <w:bCs/>
          <w:color w:val="000000"/>
          <w:szCs w:val="22"/>
          <w:lang w:bidi="th-TH"/>
        </w:rPr>
        <w:t>e</w:t>
      </w:r>
      <w:r w:rsidRPr="00B52FB7">
        <w:rPr>
          <w:rFonts w:ascii="Calibri" w:eastAsia="Times New Roman" w:hAnsi="Calibri" w:cs="Calibri"/>
          <w:b/>
          <w:bCs/>
          <w:color w:val="000000"/>
          <w:szCs w:val="22"/>
          <w:lang w:bidi="th-TH"/>
        </w:rPr>
        <w:t>ault – Vice</w:t>
      </w:r>
      <w:r w:rsidR="00FD3DD1">
        <w:rPr>
          <w:rFonts w:ascii="Calibri" w:eastAsia="Times New Roman" w:hAnsi="Calibri" w:cs="Calibri"/>
          <w:b/>
          <w:bCs/>
          <w:color w:val="000000"/>
          <w:szCs w:val="22"/>
          <w:lang w:bidi="th-TH"/>
        </w:rPr>
        <w:t xml:space="preserve"> </w:t>
      </w:r>
      <w:r w:rsidRPr="00B52FB7">
        <w:rPr>
          <w:rFonts w:ascii="Calibri" w:eastAsia="Times New Roman" w:hAnsi="Calibri" w:cs="Calibri"/>
          <w:b/>
          <w:bCs/>
          <w:color w:val="000000"/>
          <w:szCs w:val="22"/>
          <w:lang w:bidi="th-TH"/>
        </w:rPr>
        <w:t>Chair</w:t>
      </w:r>
      <w:r w:rsidR="00FD3DD1">
        <w:rPr>
          <w:rFonts w:ascii="Calibri" w:eastAsia="Times New Roman" w:hAnsi="Calibri" w:cs="Calibri"/>
          <w:b/>
          <w:bCs/>
          <w:color w:val="000000"/>
          <w:szCs w:val="22"/>
          <w:lang w:bidi="th-TH"/>
        </w:rPr>
        <w:t>, xrdlab@proto.com</w:t>
      </w:r>
    </w:p>
    <w:p w14:paraId="52148635" w14:textId="36DBAA44" w:rsidR="00B52FB7" w:rsidRPr="00B52FB7" w:rsidRDefault="00B52FB7" w:rsidP="00BE35FF">
      <w:pPr>
        <w:spacing w:after="0"/>
        <w:ind w:left="720"/>
        <w:rPr>
          <w:rFonts w:ascii="Calibri" w:eastAsia="Times New Roman" w:hAnsi="Calibri" w:cs="Calibri"/>
          <w:b/>
          <w:bCs/>
          <w:color w:val="000000"/>
          <w:szCs w:val="22"/>
          <w:lang w:bidi="th-TH"/>
        </w:rPr>
      </w:pPr>
      <w:r>
        <w:rPr>
          <w:rFonts w:ascii="Calibri" w:eastAsia="Times New Roman" w:hAnsi="Calibri" w:cs="Calibri"/>
          <w:b/>
          <w:bCs/>
          <w:color w:val="000000"/>
          <w:szCs w:val="22"/>
          <w:lang w:bidi="th-TH"/>
        </w:rPr>
        <w:t>Beth Snipes – Secretary</w:t>
      </w:r>
      <w:r w:rsidR="00FD3DD1">
        <w:rPr>
          <w:rFonts w:ascii="Calibri" w:eastAsia="Times New Roman" w:hAnsi="Calibri" w:cs="Calibri"/>
          <w:b/>
          <w:bCs/>
          <w:color w:val="000000"/>
          <w:szCs w:val="22"/>
          <w:lang w:bidi="th-TH"/>
        </w:rPr>
        <w:t xml:space="preserve">, </w:t>
      </w:r>
      <w:r w:rsidR="00FD3DD1" w:rsidRPr="00FD3DD1">
        <w:rPr>
          <w:rFonts w:ascii="Calibri" w:eastAsia="Times New Roman" w:hAnsi="Calibri" w:cs="Calibri"/>
          <w:b/>
          <w:bCs/>
          <w:color w:val="000000"/>
          <w:szCs w:val="22"/>
          <w:lang w:bidi="th-TH"/>
        </w:rPr>
        <w:t>Beth.Snipes@tec-materialstesting.com</w:t>
      </w:r>
    </w:p>
    <w:p w14:paraId="5764CE03" w14:textId="77777777" w:rsidR="00DA2BE1" w:rsidRPr="007F7C1D" w:rsidRDefault="00DA2BE1" w:rsidP="00DA2BE1">
      <w:pPr>
        <w:spacing w:after="0"/>
        <w:rPr>
          <w:rFonts w:ascii="Calibri" w:eastAsia="Times New Roman" w:hAnsi="Calibri" w:cs="Calibri"/>
          <w:b/>
          <w:bCs/>
          <w:color w:val="000000"/>
          <w:szCs w:val="22"/>
          <w:u w:val="single"/>
          <w:lang w:bidi="th-TH"/>
        </w:rPr>
      </w:pPr>
    </w:p>
    <w:p w14:paraId="06E82BA3" w14:textId="072C71F8" w:rsidR="00BE35FF" w:rsidRPr="00082F13" w:rsidRDefault="00DA2BE1" w:rsidP="00BE35FF">
      <w:pPr>
        <w:spacing w:after="0"/>
        <w:rPr>
          <w:rFonts w:ascii="Calibri" w:eastAsia="Times New Roman" w:hAnsi="Calibri" w:cs="Calibri"/>
          <w:color w:val="4472C4" w:themeColor="accent1"/>
          <w:szCs w:val="22"/>
          <w:lang w:bidi="th-TH"/>
        </w:rPr>
      </w:pPr>
      <w:r w:rsidRPr="00082F13">
        <w:rPr>
          <w:rFonts w:ascii="Calibri" w:eastAsia="Times New Roman" w:hAnsi="Calibri" w:cs="Calibri"/>
          <w:b/>
          <w:bCs/>
          <w:color w:val="4472C4" w:themeColor="accent1"/>
          <w:szCs w:val="22"/>
          <w:u w:val="single"/>
          <w:lang w:bidi="th-TH"/>
        </w:rPr>
        <w:t xml:space="preserve">Notes </w:t>
      </w:r>
      <w:r w:rsidR="005B7082">
        <w:rPr>
          <w:rFonts w:ascii="Calibri" w:eastAsia="Times New Roman" w:hAnsi="Calibri" w:cs="Calibri"/>
          <w:b/>
          <w:bCs/>
          <w:color w:val="4472C4" w:themeColor="accent1"/>
          <w:szCs w:val="22"/>
          <w:u w:val="single"/>
          <w:lang w:bidi="th-TH"/>
        </w:rPr>
        <w:t>for</w:t>
      </w:r>
      <w:r w:rsidRPr="00082F13">
        <w:rPr>
          <w:rFonts w:ascii="Calibri" w:eastAsia="Times New Roman" w:hAnsi="Calibri" w:cs="Calibri"/>
          <w:b/>
          <w:bCs/>
          <w:color w:val="4472C4" w:themeColor="accent1"/>
          <w:szCs w:val="22"/>
          <w:u w:val="single"/>
          <w:lang w:bidi="th-TH"/>
        </w:rPr>
        <w:t xml:space="preserve"> ASM-RSTC Meeting </w:t>
      </w:r>
      <w:r w:rsidR="00856D24">
        <w:rPr>
          <w:rFonts w:ascii="Calibri" w:eastAsia="Times New Roman" w:hAnsi="Calibri" w:cs="Calibri"/>
          <w:b/>
          <w:bCs/>
          <w:color w:val="4472C4" w:themeColor="accent1"/>
          <w:szCs w:val="22"/>
          <w:u w:val="single"/>
          <w:lang w:bidi="th-TH"/>
        </w:rPr>
        <w:t>Feb 23</w:t>
      </w:r>
      <w:r w:rsidRPr="00082F13">
        <w:rPr>
          <w:rFonts w:ascii="Calibri" w:eastAsia="Times New Roman" w:hAnsi="Calibri" w:cs="Calibri"/>
          <w:b/>
          <w:bCs/>
          <w:color w:val="4472C4" w:themeColor="accent1"/>
          <w:szCs w:val="22"/>
          <w:u w:val="single"/>
          <w:lang w:bidi="th-TH"/>
        </w:rPr>
        <w:t>, 202</w:t>
      </w:r>
      <w:r w:rsidR="00624D25">
        <w:rPr>
          <w:rFonts w:ascii="Calibri" w:eastAsia="Times New Roman" w:hAnsi="Calibri" w:cs="Calibri"/>
          <w:b/>
          <w:bCs/>
          <w:color w:val="4472C4" w:themeColor="accent1"/>
          <w:szCs w:val="22"/>
          <w:u w:val="single"/>
          <w:lang w:bidi="th-TH"/>
        </w:rPr>
        <w:t>2</w:t>
      </w:r>
    </w:p>
    <w:p w14:paraId="1F003848" w14:textId="68209A7D" w:rsidR="003E4EE3" w:rsidRPr="00082F13" w:rsidRDefault="003E4EE3" w:rsidP="00BE35FF">
      <w:pPr>
        <w:spacing w:after="0"/>
        <w:rPr>
          <w:rFonts w:ascii="Calibri" w:eastAsia="Times New Roman" w:hAnsi="Calibri" w:cs="Calibri"/>
          <w:color w:val="4472C4" w:themeColor="accent1"/>
          <w:szCs w:val="22"/>
          <w:lang w:bidi="th-TH"/>
        </w:rPr>
      </w:pPr>
      <w:r w:rsidRPr="00082F13">
        <w:rPr>
          <w:rFonts w:ascii="Calibri" w:eastAsia="Times New Roman" w:hAnsi="Calibri" w:cs="Calibri"/>
          <w:color w:val="4472C4" w:themeColor="accent1"/>
          <w:szCs w:val="22"/>
          <w:lang w:bidi="th-TH"/>
        </w:rPr>
        <w:t xml:space="preserve">Attendees: </w:t>
      </w:r>
      <w:r w:rsidR="001E18C3">
        <w:rPr>
          <w:rFonts w:ascii="Calibri" w:eastAsia="Times New Roman" w:hAnsi="Calibri" w:cs="Calibri"/>
          <w:color w:val="4472C4" w:themeColor="accent1"/>
          <w:szCs w:val="22"/>
          <w:lang w:bidi="th-TH"/>
        </w:rPr>
        <w:t>Screenshot attached at bottom of minutes</w:t>
      </w:r>
    </w:p>
    <w:p w14:paraId="3996E451" w14:textId="39391D33" w:rsidR="003E4EE3" w:rsidRPr="00082F13" w:rsidRDefault="003E4EE3" w:rsidP="003E4EE3">
      <w:pPr>
        <w:spacing w:after="0"/>
        <w:ind w:left="720"/>
        <w:rPr>
          <w:rFonts w:ascii="Calibri" w:eastAsia="Times New Roman" w:hAnsi="Calibri" w:cs="Calibri"/>
          <w:color w:val="4472C4" w:themeColor="accent1"/>
          <w:szCs w:val="22"/>
          <w:lang w:bidi="th-TH"/>
        </w:rPr>
      </w:pPr>
    </w:p>
    <w:p w14:paraId="03E5BAD9" w14:textId="0525D583" w:rsidR="005B7082" w:rsidRDefault="005B7082" w:rsidP="00BE35FF">
      <w:pPr>
        <w:spacing w:after="0"/>
        <w:rPr>
          <w:rFonts w:ascii="Calibri" w:eastAsia="Times New Roman" w:hAnsi="Calibri" w:cs="Calibri"/>
          <w:color w:val="4472C4" w:themeColor="accent1"/>
          <w:szCs w:val="22"/>
          <w:lang w:bidi="th-TH"/>
        </w:rPr>
      </w:pPr>
      <w:r>
        <w:rPr>
          <w:rFonts w:ascii="Calibri" w:eastAsia="Times New Roman" w:hAnsi="Calibri" w:cs="Calibri"/>
          <w:color w:val="4472C4" w:themeColor="accent1"/>
          <w:szCs w:val="22"/>
          <w:lang w:bidi="th-TH"/>
        </w:rPr>
        <w:t>TODAY:</w:t>
      </w:r>
    </w:p>
    <w:p w14:paraId="177CBD1D" w14:textId="203B58FA" w:rsidR="005B7082" w:rsidRDefault="00314BF1" w:rsidP="005B7082">
      <w:pPr>
        <w:spacing w:after="0"/>
        <w:ind w:left="720"/>
        <w:rPr>
          <w:rFonts w:ascii="Calibri" w:eastAsia="Times New Roman" w:hAnsi="Calibri" w:cs="Calibri"/>
          <w:color w:val="4472C4" w:themeColor="accent1"/>
          <w:szCs w:val="22"/>
          <w:lang w:bidi="th-TH"/>
        </w:rPr>
      </w:pPr>
      <w:r>
        <w:rPr>
          <w:rFonts w:ascii="Calibri" w:eastAsia="Times New Roman" w:hAnsi="Calibri" w:cs="Calibri"/>
          <w:color w:val="4472C4" w:themeColor="accent1"/>
          <w:szCs w:val="22"/>
          <w:lang w:bidi="th-TH"/>
        </w:rPr>
        <w:t>Brief subcommittee reports</w:t>
      </w:r>
    </w:p>
    <w:p w14:paraId="1FD12A64" w14:textId="053E929F" w:rsidR="00314BF1" w:rsidRDefault="00314BF1" w:rsidP="005B7082">
      <w:pPr>
        <w:spacing w:after="0"/>
        <w:ind w:left="720"/>
        <w:rPr>
          <w:rFonts w:ascii="Calibri" w:eastAsia="Times New Roman" w:hAnsi="Calibri" w:cs="Calibri"/>
          <w:color w:val="4472C4" w:themeColor="accent1"/>
          <w:szCs w:val="22"/>
          <w:lang w:bidi="th-TH"/>
        </w:rPr>
      </w:pPr>
      <w:r>
        <w:rPr>
          <w:rFonts w:ascii="Calibri" w:eastAsia="Times New Roman" w:hAnsi="Calibri" w:cs="Calibri"/>
          <w:color w:val="4472C4" w:themeColor="accent1"/>
          <w:szCs w:val="22"/>
          <w:lang w:bidi="th-TH"/>
        </w:rPr>
        <w:t>Technical Presentation</w:t>
      </w:r>
    </w:p>
    <w:p w14:paraId="4C8B827A" w14:textId="33DE2BD7" w:rsidR="00314BF1" w:rsidRDefault="00856D24" w:rsidP="00314BF1">
      <w:pPr>
        <w:spacing w:after="0"/>
        <w:ind w:left="1440"/>
        <w:rPr>
          <w:rFonts w:ascii="Calibri" w:eastAsia="Times New Roman" w:hAnsi="Calibri" w:cs="Calibri"/>
          <w:color w:val="4472C4" w:themeColor="accent1"/>
          <w:szCs w:val="22"/>
          <w:lang w:bidi="th-TH"/>
        </w:rPr>
      </w:pPr>
      <w:r>
        <w:rPr>
          <w:rFonts w:ascii="Calibri" w:eastAsia="Times New Roman" w:hAnsi="Calibri" w:cs="Calibri"/>
          <w:color w:val="4472C4" w:themeColor="accent1"/>
          <w:szCs w:val="22"/>
          <w:lang w:bidi="th-TH"/>
        </w:rPr>
        <w:t xml:space="preserve">Chris </w:t>
      </w:r>
      <w:proofErr w:type="spellStart"/>
      <w:r>
        <w:rPr>
          <w:rFonts w:ascii="Calibri" w:eastAsia="Times New Roman" w:hAnsi="Calibri" w:cs="Calibri"/>
          <w:color w:val="4472C4" w:themeColor="accent1"/>
          <w:szCs w:val="22"/>
          <w:lang w:bidi="th-TH"/>
        </w:rPr>
        <w:t>D’Elia</w:t>
      </w:r>
      <w:proofErr w:type="spellEnd"/>
      <w:r>
        <w:rPr>
          <w:rFonts w:ascii="Calibri" w:eastAsia="Times New Roman" w:hAnsi="Calibri" w:cs="Calibri"/>
          <w:color w:val="4472C4" w:themeColor="accent1"/>
          <w:szCs w:val="22"/>
          <w:lang w:bidi="th-TH"/>
        </w:rPr>
        <w:t>, UC Davis, Contour Method Reproducibility 11:40am PDT</w:t>
      </w:r>
    </w:p>
    <w:p w14:paraId="5A8F62ED" w14:textId="7F3DC1CE" w:rsidR="00314BF1" w:rsidRDefault="00314BF1" w:rsidP="00314BF1">
      <w:pPr>
        <w:spacing w:after="0"/>
        <w:ind w:left="720"/>
        <w:rPr>
          <w:rFonts w:ascii="Calibri" w:eastAsia="Times New Roman" w:hAnsi="Calibri" w:cs="Calibri"/>
          <w:color w:val="4472C4" w:themeColor="accent1"/>
          <w:szCs w:val="22"/>
          <w:lang w:bidi="th-TH"/>
        </w:rPr>
      </w:pPr>
      <w:r>
        <w:rPr>
          <w:rFonts w:ascii="Calibri" w:eastAsia="Times New Roman" w:hAnsi="Calibri" w:cs="Calibri"/>
          <w:color w:val="4472C4" w:themeColor="accent1"/>
          <w:szCs w:val="22"/>
          <w:lang w:bidi="th-TH"/>
        </w:rPr>
        <w:t>Action items</w:t>
      </w:r>
    </w:p>
    <w:p w14:paraId="7F40EA0D" w14:textId="6275AD1C" w:rsidR="00314BF1" w:rsidRDefault="00314BF1" w:rsidP="00314BF1">
      <w:pPr>
        <w:spacing w:after="0"/>
        <w:ind w:left="720"/>
        <w:rPr>
          <w:rFonts w:ascii="Calibri" w:eastAsia="Times New Roman" w:hAnsi="Calibri" w:cs="Calibri"/>
          <w:color w:val="4472C4" w:themeColor="accent1"/>
          <w:szCs w:val="22"/>
          <w:lang w:bidi="th-TH"/>
        </w:rPr>
      </w:pPr>
      <w:r>
        <w:rPr>
          <w:rFonts w:ascii="Calibri" w:eastAsia="Times New Roman" w:hAnsi="Calibri" w:cs="Calibri"/>
          <w:color w:val="4472C4" w:themeColor="accent1"/>
          <w:szCs w:val="22"/>
          <w:lang w:bidi="th-TH"/>
        </w:rPr>
        <w:t>Adjourn</w:t>
      </w:r>
    </w:p>
    <w:p w14:paraId="5C00E4EA" w14:textId="02B3EEF3" w:rsidR="007F7C1D" w:rsidRPr="00082F13" w:rsidRDefault="007F7C1D" w:rsidP="00BE35FF">
      <w:pPr>
        <w:spacing w:after="0"/>
        <w:rPr>
          <w:rFonts w:ascii="Calibri" w:eastAsia="Times New Roman" w:hAnsi="Calibri" w:cs="Calibri"/>
          <w:color w:val="4472C4" w:themeColor="accent1"/>
          <w:szCs w:val="22"/>
          <w:lang w:bidi="th-TH"/>
        </w:rPr>
      </w:pPr>
      <w:r w:rsidRPr="00082F13">
        <w:rPr>
          <w:rFonts w:ascii="Calibri" w:eastAsia="Times New Roman" w:hAnsi="Calibri" w:cs="Calibri"/>
          <w:color w:val="4472C4" w:themeColor="accent1"/>
          <w:szCs w:val="22"/>
          <w:lang w:bidi="th-TH"/>
        </w:rPr>
        <w:t>Action items for members:</w:t>
      </w:r>
    </w:p>
    <w:p w14:paraId="76C0C74C" w14:textId="58515277" w:rsidR="007F7C1D" w:rsidRDefault="007F7C1D" w:rsidP="007F7C1D">
      <w:pPr>
        <w:pStyle w:val="ListParagraph"/>
        <w:numPr>
          <w:ilvl w:val="0"/>
          <w:numId w:val="3"/>
        </w:numPr>
        <w:spacing w:before="0" w:beforeAutospacing="0" w:after="0" w:afterAutospacing="0"/>
        <w:rPr>
          <w:rFonts w:ascii="Calibri" w:hAnsi="Calibri" w:cs="Calibri"/>
          <w:color w:val="4472C4" w:themeColor="accent1"/>
          <w:sz w:val="22"/>
          <w:szCs w:val="22"/>
        </w:rPr>
      </w:pPr>
      <w:r w:rsidRPr="00082F13">
        <w:rPr>
          <w:rFonts w:ascii="Calibri" w:hAnsi="Calibri" w:cs="Calibri"/>
          <w:color w:val="4472C4" w:themeColor="accent1"/>
          <w:sz w:val="22"/>
          <w:szCs w:val="22"/>
        </w:rPr>
        <w:t xml:space="preserve">Send updated roster information to </w:t>
      </w:r>
      <w:r w:rsidR="00D43DE2">
        <w:rPr>
          <w:rFonts w:ascii="Calibri" w:hAnsi="Calibri" w:cs="Calibri"/>
          <w:color w:val="4472C4" w:themeColor="accent1"/>
          <w:sz w:val="22"/>
          <w:szCs w:val="22"/>
        </w:rPr>
        <w:t>Beth Snipes (</w:t>
      </w:r>
      <w:r w:rsidR="00D43DE2" w:rsidRPr="00D43DE2">
        <w:rPr>
          <w:rFonts w:ascii="Calibri" w:hAnsi="Calibri" w:cs="Calibri"/>
          <w:color w:val="4472C4" w:themeColor="accent1"/>
          <w:sz w:val="22"/>
          <w:szCs w:val="22"/>
        </w:rPr>
        <w:t>Beth.Snipes@tec-materialstesting.com</w:t>
      </w:r>
      <w:r w:rsidR="00D43DE2">
        <w:rPr>
          <w:rFonts w:ascii="Calibri" w:hAnsi="Calibri" w:cs="Calibri"/>
          <w:color w:val="4472C4" w:themeColor="accent1"/>
          <w:sz w:val="22"/>
          <w:szCs w:val="22"/>
        </w:rPr>
        <w:t>)</w:t>
      </w:r>
    </w:p>
    <w:p w14:paraId="5909B86A" w14:textId="371DA438" w:rsidR="003900D9" w:rsidRDefault="003900D9" w:rsidP="001A7E43">
      <w:pPr>
        <w:pStyle w:val="ListParagraph"/>
        <w:numPr>
          <w:ilvl w:val="1"/>
          <w:numId w:val="3"/>
        </w:numPr>
        <w:spacing w:before="0" w:beforeAutospacing="0" w:after="0" w:afterAutospacing="0"/>
        <w:rPr>
          <w:rFonts w:ascii="Calibri" w:hAnsi="Calibri" w:cs="Calibri"/>
          <w:color w:val="4472C4" w:themeColor="accent1"/>
          <w:sz w:val="22"/>
          <w:szCs w:val="22"/>
          <w:highlight w:val="yellow"/>
        </w:rPr>
      </w:pPr>
      <w:r>
        <w:rPr>
          <w:rFonts w:ascii="Calibri" w:hAnsi="Calibri" w:cs="Calibri"/>
          <w:color w:val="4472C4" w:themeColor="accent1"/>
          <w:sz w:val="22"/>
          <w:szCs w:val="22"/>
          <w:highlight w:val="yellow"/>
        </w:rPr>
        <w:t>Email to follow</w:t>
      </w:r>
    </w:p>
    <w:p w14:paraId="0731C24D" w14:textId="0F9709AF" w:rsidR="00D14F63" w:rsidRPr="001A7E43" w:rsidRDefault="00D14F63" w:rsidP="001A7E43">
      <w:pPr>
        <w:pStyle w:val="ListParagraph"/>
        <w:numPr>
          <w:ilvl w:val="1"/>
          <w:numId w:val="3"/>
        </w:numPr>
        <w:spacing w:before="0" w:beforeAutospacing="0" w:after="0" w:afterAutospacing="0"/>
        <w:rPr>
          <w:rFonts w:ascii="Calibri" w:hAnsi="Calibri" w:cs="Calibri"/>
          <w:color w:val="4472C4" w:themeColor="accent1"/>
          <w:sz w:val="22"/>
          <w:szCs w:val="22"/>
          <w:highlight w:val="yellow"/>
        </w:rPr>
      </w:pPr>
      <w:r>
        <w:rPr>
          <w:rFonts w:ascii="Calibri" w:hAnsi="Calibri" w:cs="Calibri"/>
          <w:color w:val="4472C4" w:themeColor="accent1"/>
          <w:sz w:val="22"/>
          <w:szCs w:val="22"/>
          <w:highlight w:val="yellow"/>
        </w:rPr>
        <w:t>Fill in a google form</w:t>
      </w:r>
    </w:p>
    <w:p w14:paraId="23DA4B6B" w14:textId="21E5D0CA" w:rsidR="00AB6681" w:rsidRPr="00082F13" w:rsidRDefault="00C131AD" w:rsidP="007F7C1D">
      <w:pPr>
        <w:pStyle w:val="ListParagraph"/>
        <w:numPr>
          <w:ilvl w:val="0"/>
          <w:numId w:val="3"/>
        </w:numPr>
        <w:spacing w:before="0" w:beforeAutospacing="0" w:after="0" w:afterAutospacing="0"/>
        <w:rPr>
          <w:rFonts w:ascii="Calibri" w:hAnsi="Calibri" w:cs="Calibri"/>
          <w:color w:val="4472C4" w:themeColor="accent1"/>
          <w:sz w:val="22"/>
          <w:szCs w:val="22"/>
        </w:rPr>
      </w:pPr>
      <w:r w:rsidRPr="00082F13">
        <w:rPr>
          <w:rFonts w:ascii="Calibri" w:hAnsi="Calibri" w:cs="Calibri"/>
          <w:color w:val="4472C4" w:themeColor="accent1"/>
          <w:sz w:val="22"/>
          <w:szCs w:val="22"/>
        </w:rPr>
        <w:t>Consider advertising the committee when</w:t>
      </w:r>
      <w:r w:rsidR="00AB6681" w:rsidRPr="00082F13">
        <w:rPr>
          <w:rFonts w:ascii="Calibri" w:hAnsi="Calibri" w:cs="Calibri"/>
          <w:color w:val="4472C4" w:themeColor="accent1"/>
          <w:sz w:val="22"/>
          <w:szCs w:val="22"/>
        </w:rPr>
        <w:t xml:space="preserve"> present</w:t>
      </w:r>
      <w:r w:rsidRPr="00082F13">
        <w:rPr>
          <w:rFonts w:ascii="Calibri" w:hAnsi="Calibri" w:cs="Calibri"/>
          <w:color w:val="4472C4" w:themeColor="accent1"/>
          <w:sz w:val="22"/>
          <w:szCs w:val="22"/>
        </w:rPr>
        <w:t>ing</w:t>
      </w:r>
      <w:r w:rsidR="00AB6681" w:rsidRPr="00082F13">
        <w:rPr>
          <w:rFonts w:ascii="Calibri" w:hAnsi="Calibri" w:cs="Calibri"/>
          <w:color w:val="4472C4" w:themeColor="accent1"/>
          <w:sz w:val="22"/>
          <w:szCs w:val="22"/>
        </w:rPr>
        <w:t xml:space="preserve"> at</w:t>
      </w:r>
      <w:r w:rsidRPr="00082F13">
        <w:rPr>
          <w:rFonts w:ascii="Calibri" w:hAnsi="Calibri" w:cs="Calibri"/>
          <w:color w:val="4472C4" w:themeColor="accent1"/>
          <w:sz w:val="22"/>
          <w:szCs w:val="22"/>
        </w:rPr>
        <w:t xml:space="preserve"> professional</w:t>
      </w:r>
      <w:r w:rsidR="00AB6681" w:rsidRPr="00082F13">
        <w:rPr>
          <w:rFonts w:ascii="Calibri" w:hAnsi="Calibri" w:cs="Calibri"/>
          <w:color w:val="4472C4" w:themeColor="accent1"/>
          <w:sz w:val="22"/>
          <w:szCs w:val="22"/>
        </w:rPr>
        <w:t xml:space="preserve"> meetings (small or large)</w:t>
      </w:r>
      <w:r w:rsidRPr="00082F13">
        <w:rPr>
          <w:rFonts w:ascii="Calibri" w:hAnsi="Calibri" w:cs="Calibri"/>
          <w:color w:val="4472C4" w:themeColor="accent1"/>
          <w:sz w:val="22"/>
          <w:szCs w:val="22"/>
        </w:rPr>
        <w:br/>
      </w:r>
      <w:r w:rsidRPr="00082F13">
        <w:rPr>
          <w:rFonts w:ascii="Calibri" w:hAnsi="Calibri" w:cs="Calibri"/>
          <w:b/>
          <w:bCs/>
          <w:color w:val="4472C4" w:themeColor="accent1"/>
          <w:sz w:val="22"/>
          <w:szCs w:val="22"/>
        </w:rPr>
        <w:t>Action for Exec</w:t>
      </w:r>
      <w:r w:rsidRPr="00082F13">
        <w:rPr>
          <w:rFonts w:ascii="Calibri" w:hAnsi="Calibri" w:cs="Calibri"/>
          <w:color w:val="4472C4" w:themeColor="accent1"/>
          <w:sz w:val="22"/>
          <w:szCs w:val="22"/>
        </w:rPr>
        <w:t xml:space="preserve">: develop a </w:t>
      </w:r>
      <w:r w:rsidR="00AB6681" w:rsidRPr="00082F13">
        <w:rPr>
          <w:rFonts w:ascii="Calibri" w:hAnsi="Calibri" w:cs="Calibri"/>
          <w:color w:val="4472C4" w:themeColor="accent1"/>
          <w:sz w:val="22"/>
          <w:szCs w:val="22"/>
        </w:rPr>
        <w:t>1-slide advert for ASM-RSTC</w:t>
      </w:r>
      <w:r w:rsidRPr="00082F13">
        <w:rPr>
          <w:rFonts w:ascii="Calibri" w:hAnsi="Calibri" w:cs="Calibri"/>
          <w:color w:val="4472C4" w:themeColor="accent1"/>
          <w:sz w:val="22"/>
          <w:szCs w:val="22"/>
        </w:rPr>
        <w:t xml:space="preserve"> to be used by committee members</w:t>
      </w:r>
      <w:r w:rsidR="003900D9">
        <w:rPr>
          <w:rFonts w:ascii="Calibri" w:hAnsi="Calibri" w:cs="Calibri"/>
          <w:color w:val="4472C4" w:themeColor="accent1"/>
          <w:sz w:val="22"/>
          <w:szCs w:val="22"/>
        </w:rPr>
        <w:br/>
      </w:r>
      <w:r w:rsidR="003900D9" w:rsidRPr="003900D9">
        <w:rPr>
          <w:rFonts w:ascii="Calibri" w:hAnsi="Calibri" w:cs="Calibri"/>
          <w:color w:val="4472C4" w:themeColor="accent1"/>
          <w:sz w:val="22"/>
          <w:szCs w:val="22"/>
          <w:highlight w:val="yellow"/>
        </w:rPr>
        <w:t>James will lead, Beth and Mike will help</w:t>
      </w:r>
    </w:p>
    <w:p w14:paraId="1C45A347" w14:textId="174DF7B1" w:rsidR="00AB6681" w:rsidRPr="00082F13" w:rsidRDefault="00F6712B" w:rsidP="007F7C1D">
      <w:pPr>
        <w:pStyle w:val="ListParagraph"/>
        <w:numPr>
          <w:ilvl w:val="0"/>
          <w:numId w:val="3"/>
        </w:numPr>
        <w:spacing w:before="0" w:beforeAutospacing="0" w:after="0" w:afterAutospacing="0"/>
        <w:rPr>
          <w:rFonts w:ascii="Calibri" w:hAnsi="Calibri" w:cs="Calibri"/>
          <w:color w:val="4472C4" w:themeColor="accent1"/>
          <w:sz w:val="22"/>
          <w:szCs w:val="22"/>
        </w:rPr>
      </w:pPr>
      <w:r>
        <w:rPr>
          <w:rFonts w:ascii="Calibri" w:hAnsi="Calibri" w:cs="Calibri"/>
          <w:color w:val="4472C4" w:themeColor="accent1"/>
          <w:sz w:val="22"/>
          <w:szCs w:val="22"/>
        </w:rPr>
        <w:t>Report</w:t>
      </w:r>
      <w:r w:rsidRPr="00082F13">
        <w:rPr>
          <w:rFonts w:ascii="Calibri" w:hAnsi="Calibri" w:cs="Calibri"/>
          <w:color w:val="4472C4" w:themeColor="accent1"/>
          <w:sz w:val="22"/>
          <w:szCs w:val="22"/>
        </w:rPr>
        <w:t xml:space="preserve"> RS-related </w:t>
      </w:r>
      <w:r>
        <w:rPr>
          <w:rFonts w:ascii="Calibri" w:hAnsi="Calibri" w:cs="Calibri"/>
          <w:color w:val="4472C4" w:themeColor="accent1"/>
          <w:sz w:val="22"/>
          <w:szCs w:val="22"/>
        </w:rPr>
        <w:t xml:space="preserve">society/organization </w:t>
      </w:r>
      <w:r w:rsidRPr="00082F13">
        <w:rPr>
          <w:rFonts w:ascii="Calibri" w:hAnsi="Calibri" w:cs="Calibri"/>
          <w:color w:val="4472C4" w:themeColor="accent1"/>
          <w:sz w:val="22"/>
          <w:szCs w:val="22"/>
        </w:rPr>
        <w:t>activities to Mike Hill (</w:t>
      </w:r>
      <w:hyperlink r:id="rId7" w:history="1">
        <w:r w:rsidRPr="00082F13">
          <w:rPr>
            <w:rStyle w:val="Hyperlink"/>
            <w:rFonts w:ascii="Calibri" w:hAnsi="Calibri" w:cs="Calibri"/>
            <w:color w:val="4472C4" w:themeColor="accent1"/>
            <w:sz w:val="22"/>
            <w:szCs w:val="22"/>
          </w:rPr>
          <w:t>mrhill@ucdavis.edu</w:t>
        </w:r>
      </w:hyperlink>
      <w:r w:rsidRPr="00082F13">
        <w:rPr>
          <w:rFonts w:ascii="Calibri" w:hAnsi="Calibri" w:cs="Calibri"/>
          <w:color w:val="4472C4" w:themeColor="accent1"/>
          <w:sz w:val="22"/>
          <w:szCs w:val="22"/>
        </w:rPr>
        <w:t>).</w:t>
      </w:r>
      <w:r>
        <w:rPr>
          <w:rFonts w:ascii="Calibri" w:hAnsi="Calibri" w:cs="Calibri"/>
          <w:color w:val="4472C4" w:themeColor="accent1"/>
          <w:sz w:val="22"/>
          <w:szCs w:val="22"/>
        </w:rPr>
        <w:t xml:space="preserve"> RSTC will</w:t>
      </w:r>
      <w:r w:rsidR="00E3214A" w:rsidRPr="00082F13">
        <w:rPr>
          <w:rFonts w:ascii="Calibri" w:hAnsi="Calibri" w:cs="Calibri"/>
          <w:color w:val="4472C4" w:themeColor="accent1"/>
          <w:sz w:val="22"/>
          <w:szCs w:val="22"/>
        </w:rPr>
        <w:t xml:space="preserve"> build a list of other professional organizations </w:t>
      </w:r>
      <w:r>
        <w:rPr>
          <w:rFonts w:ascii="Calibri" w:hAnsi="Calibri" w:cs="Calibri"/>
          <w:color w:val="4472C4" w:themeColor="accent1"/>
          <w:sz w:val="22"/>
          <w:szCs w:val="22"/>
        </w:rPr>
        <w:t>we</w:t>
      </w:r>
      <w:r w:rsidR="00E3214A" w:rsidRPr="00082F13">
        <w:rPr>
          <w:rFonts w:ascii="Calibri" w:hAnsi="Calibri" w:cs="Calibri"/>
          <w:color w:val="4472C4" w:themeColor="accent1"/>
          <w:sz w:val="22"/>
          <w:szCs w:val="22"/>
        </w:rPr>
        <w:t xml:space="preserve"> link to (such as specific committees/codes/documents organized under ASTM, ASME, ISO, SAE, ICRS, ECRS, ICSP, etc.) </w:t>
      </w:r>
    </w:p>
    <w:p w14:paraId="58EC6CBE" w14:textId="052B8AA6" w:rsidR="00400C8D" w:rsidRPr="00082F13" w:rsidRDefault="00400C8D" w:rsidP="007F7C1D">
      <w:pPr>
        <w:pStyle w:val="ListParagraph"/>
        <w:numPr>
          <w:ilvl w:val="0"/>
          <w:numId w:val="3"/>
        </w:numPr>
        <w:spacing w:before="0" w:beforeAutospacing="0" w:after="0" w:afterAutospacing="0"/>
        <w:rPr>
          <w:rFonts w:ascii="Calibri" w:hAnsi="Calibri" w:cs="Calibri"/>
          <w:color w:val="4472C4" w:themeColor="accent1"/>
          <w:sz w:val="22"/>
          <w:szCs w:val="22"/>
        </w:rPr>
      </w:pPr>
      <w:r w:rsidRPr="00082F13">
        <w:rPr>
          <w:rFonts w:ascii="Calibri" w:hAnsi="Calibri" w:cs="Calibri"/>
          <w:color w:val="4472C4" w:themeColor="accent1"/>
          <w:sz w:val="22"/>
          <w:szCs w:val="22"/>
        </w:rPr>
        <w:t xml:space="preserve">Report University RS activities to Joe </w:t>
      </w:r>
      <w:proofErr w:type="spellStart"/>
      <w:r w:rsidRPr="00082F13">
        <w:rPr>
          <w:rFonts w:ascii="Calibri" w:hAnsi="Calibri" w:cs="Calibri"/>
          <w:color w:val="4472C4" w:themeColor="accent1"/>
          <w:sz w:val="22"/>
          <w:szCs w:val="22"/>
        </w:rPr>
        <w:t>Rasche</w:t>
      </w:r>
      <w:proofErr w:type="spellEnd"/>
      <w:r w:rsidRPr="00082F13">
        <w:rPr>
          <w:rFonts w:ascii="Calibri" w:hAnsi="Calibri" w:cs="Calibri"/>
          <w:color w:val="4472C4" w:themeColor="accent1"/>
          <w:sz w:val="22"/>
          <w:szCs w:val="22"/>
        </w:rPr>
        <w:t xml:space="preserve"> via email</w:t>
      </w:r>
      <w:r w:rsidR="00E3214A" w:rsidRPr="00082F13">
        <w:rPr>
          <w:rFonts w:ascii="Calibri" w:hAnsi="Calibri" w:cs="Calibri"/>
          <w:color w:val="4472C4" w:themeColor="accent1"/>
          <w:sz w:val="22"/>
          <w:szCs w:val="22"/>
        </w:rPr>
        <w:t xml:space="preserve"> (</w:t>
      </w:r>
      <w:hyperlink r:id="rId8" w:history="1">
        <w:r w:rsidR="00E3214A" w:rsidRPr="00082F13">
          <w:rPr>
            <w:rStyle w:val="Hyperlink"/>
            <w:rFonts w:ascii="Calibri" w:hAnsi="Calibri" w:cs="Calibri"/>
            <w:color w:val="4472C4" w:themeColor="accent1"/>
            <w:sz w:val="22"/>
            <w:szCs w:val="22"/>
          </w:rPr>
          <w:t>joe.rasche@ansys.com</w:t>
        </w:r>
      </w:hyperlink>
      <w:r w:rsidR="00E3214A" w:rsidRPr="00082F13">
        <w:rPr>
          <w:rFonts w:ascii="Calibri" w:hAnsi="Calibri" w:cs="Calibri"/>
          <w:color w:val="4472C4" w:themeColor="accent1"/>
          <w:sz w:val="22"/>
          <w:szCs w:val="22"/>
        </w:rPr>
        <w:t>)</w:t>
      </w:r>
    </w:p>
    <w:p w14:paraId="3A28DDB9" w14:textId="3AD764B5" w:rsidR="00400C8D" w:rsidRDefault="00400C8D" w:rsidP="007F7C1D">
      <w:pPr>
        <w:pStyle w:val="ListParagraph"/>
        <w:numPr>
          <w:ilvl w:val="0"/>
          <w:numId w:val="3"/>
        </w:numPr>
        <w:spacing w:before="0" w:beforeAutospacing="0" w:after="0" w:afterAutospacing="0"/>
        <w:rPr>
          <w:rFonts w:ascii="Calibri" w:hAnsi="Calibri" w:cs="Calibri"/>
          <w:color w:val="4472C4" w:themeColor="accent1"/>
          <w:sz w:val="22"/>
          <w:szCs w:val="22"/>
        </w:rPr>
      </w:pPr>
      <w:r w:rsidRPr="00082F13">
        <w:rPr>
          <w:rFonts w:ascii="Calibri" w:hAnsi="Calibri" w:cs="Calibri"/>
          <w:color w:val="4472C4" w:themeColor="accent1"/>
          <w:sz w:val="22"/>
          <w:szCs w:val="22"/>
        </w:rPr>
        <w:t xml:space="preserve">Recruit new members, especially developing engineers </w:t>
      </w:r>
    </w:p>
    <w:p w14:paraId="743F3D1B" w14:textId="3B7D9EA7" w:rsidR="001D6B7C" w:rsidRDefault="001D6B7C" w:rsidP="001D6B7C">
      <w:pPr>
        <w:pStyle w:val="ListParagraph"/>
        <w:numPr>
          <w:ilvl w:val="1"/>
          <w:numId w:val="3"/>
        </w:numPr>
        <w:spacing w:before="0" w:beforeAutospacing="0" w:after="0" w:afterAutospacing="0"/>
        <w:rPr>
          <w:rFonts w:ascii="Calibri" w:hAnsi="Calibri" w:cs="Calibri"/>
          <w:color w:val="4472C4" w:themeColor="accent1"/>
          <w:sz w:val="22"/>
          <w:szCs w:val="22"/>
        </w:rPr>
      </w:pPr>
      <w:r>
        <w:rPr>
          <w:rFonts w:ascii="Calibri" w:hAnsi="Calibri" w:cs="Calibri"/>
          <w:color w:val="4472C4" w:themeColor="accent1"/>
          <w:sz w:val="22"/>
          <w:szCs w:val="22"/>
        </w:rPr>
        <w:t xml:space="preserve">New today: </w:t>
      </w:r>
      <w:r w:rsidR="00D43DE2">
        <w:rPr>
          <w:rFonts w:ascii="Calibri" w:hAnsi="Calibri" w:cs="Calibri"/>
          <w:color w:val="4472C4" w:themeColor="accent1"/>
          <w:sz w:val="22"/>
          <w:szCs w:val="22"/>
        </w:rPr>
        <w:t>Vijay Vasudevan (U North Texas)</w:t>
      </w:r>
    </w:p>
    <w:p w14:paraId="132347A3" w14:textId="0801012E" w:rsidR="0070218C" w:rsidRPr="00082F13" w:rsidRDefault="0070218C" w:rsidP="001D6B7C">
      <w:pPr>
        <w:pStyle w:val="ListParagraph"/>
        <w:numPr>
          <w:ilvl w:val="1"/>
          <w:numId w:val="3"/>
        </w:numPr>
        <w:spacing w:before="0" w:beforeAutospacing="0" w:after="0" w:afterAutospacing="0"/>
        <w:rPr>
          <w:rFonts w:ascii="Calibri" w:hAnsi="Calibri" w:cs="Calibri"/>
          <w:color w:val="4472C4" w:themeColor="accent1"/>
          <w:sz w:val="22"/>
          <w:szCs w:val="22"/>
        </w:rPr>
      </w:pPr>
      <w:r>
        <w:rPr>
          <w:rFonts w:ascii="Calibri" w:hAnsi="Calibri" w:cs="Calibri"/>
          <w:color w:val="4472C4" w:themeColor="accent1"/>
          <w:sz w:val="22"/>
          <w:szCs w:val="22"/>
        </w:rPr>
        <w:t xml:space="preserve">See </w:t>
      </w:r>
      <w:r w:rsidRPr="0070218C">
        <w:rPr>
          <w:rFonts w:ascii="Calibri" w:hAnsi="Calibri" w:cs="Calibri"/>
          <w:color w:val="4472C4" w:themeColor="accent1"/>
          <w:sz w:val="22"/>
          <w:szCs w:val="22"/>
          <w:highlight w:val="yellow"/>
        </w:rPr>
        <w:t>RSTC Charter</w:t>
      </w:r>
      <w:r>
        <w:rPr>
          <w:rFonts w:ascii="Calibri" w:hAnsi="Calibri" w:cs="Calibri"/>
          <w:color w:val="4472C4" w:themeColor="accent1"/>
          <w:sz w:val="22"/>
          <w:szCs w:val="22"/>
        </w:rPr>
        <w:t xml:space="preserve"> on ASM Connect (</w:t>
      </w:r>
      <w:hyperlink r:id="rId9" w:history="1">
        <w:r w:rsidR="007A406F" w:rsidRPr="00BA25C0">
          <w:rPr>
            <w:rStyle w:val="Hyperlink"/>
            <w:rFonts w:ascii="Calibri" w:hAnsi="Calibri" w:cs="Calibri"/>
            <w:sz w:val="22"/>
            <w:szCs w:val="22"/>
          </w:rPr>
          <w:t>https://connect.asminternational.org/communities/community-home?CommunityKey=d4811acc-211c-4e4d-b471-6a5a3645a93d</w:t>
        </w:r>
      </w:hyperlink>
      <w:r w:rsidR="007A406F">
        <w:rPr>
          <w:rFonts w:ascii="Calibri" w:hAnsi="Calibri" w:cs="Calibri"/>
          <w:color w:val="4472C4" w:themeColor="accent1"/>
          <w:sz w:val="22"/>
          <w:szCs w:val="22"/>
        </w:rPr>
        <w:t xml:space="preserve"> </w:t>
      </w:r>
      <w:r>
        <w:rPr>
          <w:rFonts w:ascii="Calibri" w:hAnsi="Calibri" w:cs="Calibri"/>
          <w:color w:val="4472C4" w:themeColor="accent1"/>
          <w:sz w:val="22"/>
          <w:szCs w:val="22"/>
        </w:rPr>
        <w:t>)</w:t>
      </w:r>
    </w:p>
    <w:p w14:paraId="01D5401B" w14:textId="25C78130" w:rsidR="00400C8D" w:rsidRPr="00082F13" w:rsidRDefault="00400C8D" w:rsidP="007F7C1D">
      <w:pPr>
        <w:pStyle w:val="ListParagraph"/>
        <w:numPr>
          <w:ilvl w:val="0"/>
          <w:numId w:val="3"/>
        </w:numPr>
        <w:spacing w:before="0" w:beforeAutospacing="0" w:after="0" w:afterAutospacing="0"/>
        <w:rPr>
          <w:rFonts w:ascii="Calibri" w:hAnsi="Calibri" w:cs="Calibri"/>
          <w:color w:val="4472C4" w:themeColor="accent1"/>
          <w:sz w:val="22"/>
          <w:szCs w:val="22"/>
        </w:rPr>
      </w:pPr>
      <w:r w:rsidRPr="00082F13">
        <w:rPr>
          <w:rFonts w:ascii="Calibri" w:hAnsi="Calibri" w:cs="Calibri"/>
          <w:color w:val="4472C4" w:themeColor="accent1"/>
          <w:sz w:val="22"/>
          <w:szCs w:val="22"/>
        </w:rPr>
        <w:t>Suggest presentation topics for future meetings</w:t>
      </w:r>
    </w:p>
    <w:p w14:paraId="71B3C4FC" w14:textId="7616B72D" w:rsidR="004C1E04" w:rsidRPr="00082F13" w:rsidRDefault="004C1E04" w:rsidP="004C1E04">
      <w:pPr>
        <w:pStyle w:val="ListParagraph"/>
        <w:numPr>
          <w:ilvl w:val="1"/>
          <w:numId w:val="3"/>
        </w:numPr>
        <w:spacing w:before="0" w:beforeAutospacing="0" w:after="0" w:afterAutospacing="0"/>
        <w:rPr>
          <w:rFonts w:ascii="Calibri" w:hAnsi="Calibri" w:cs="Calibri"/>
          <w:color w:val="4472C4" w:themeColor="accent1"/>
          <w:sz w:val="22"/>
          <w:szCs w:val="22"/>
        </w:rPr>
      </w:pPr>
      <w:r w:rsidRPr="00082F13">
        <w:rPr>
          <w:rFonts w:ascii="Calibri" w:hAnsi="Calibri" w:cs="Calibri"/>
          <w:color w:val="4472C4" w:themeColor="accent1"/>
          <w:sz w:val="22"/>
          <w:szCs w:val="22"/>
        </w:rPr>
        <w:t>Student present</w:t>
      </w:r>
      <w:r w:rsidR="00BA12E0">
        <w:rPr>
          <w:rFonts w:ascii="Calibri" w:hAnsi="Calibri" w:cs="Calibri"/>
          <w:color w:val="4472C4" w:themeColor="accent1"/>
          <w:sz w:val="22"/>
          <w:szCs w:val="22"/>
        </w:rPr>
        <w:t>ers</w:t>
      </w:r>
      <w:r w:rsidRPr="00082F13">
        <w:rPr>
          <w:rFonts w:ascii="Calibri" w:hAnsi="Calibri" w:cs="Calibri"/>
          <w:color w:val="4472C4" w:themeColor="accent1"/>
          <w:sz w:val="22"/>
          <w:szCs w:val="22"/>
        </w:rPr>
        <w:t xml:space="preserve"> especially welcome</w:t>
      </w:r>
      <w:r w:rsidR="00A44793" w:rsidRPr="00082F13">
        <w:rPr>
          <w:rFonts w:ascii="Calibri" w:hAnsi="Calibri" w:cs="Calibri"/>
          <w:color w:val="4472C4" w:themeColor="accent1"/>
          <w:sz w:val="22"/>
          <w:szCs w:val="22"/>
        </w:rPr>
        <w:t xml:space="preserve">; </w:t>
      </w:r>
      <w:r w:rsidR="00F6712B">
        <w:rPr>
          <w:rFonts w:ascii="Calibri" w:hAnsi="Calibri" w:cs="Calibri"/>
          <w:color w:val="4472C4" w:themeColor="accent1"/>
          <w:sz w:val="22"/>
          <w:szCs w:val="22"/>
        </w:rPr>
        <w:t>contact</w:t>
      </w:r>
      <w:r w:rsidR="00A44793" w:rsidRPr="00082F13">
        <w:rPr>
          <w:rFonts w:ascii="Calibri" w:hAnsi="Calibri" w:cs="Calibri"/>
          <w:color w:val="4472C4" w:themeColor="accent1"/>
          <w:sz w:val="22"/>
          <w:szCs w:val="22"/>
        </w:rPr>
        <w:t xml:space="preserve"> James Pineault </w:t>
      </w:r>
      <w:r w:rsidR="00BA12E0">
        <w:rPr>
          <w:rFonts w:ascii="Calibri" w:hAnsi="Calibri" w:cs="Calibri"/>
          <w:color w:val="4472C4" w:themeColor="accent1"/>
          <w:sz w:val="22"/>
          <w:szCs w:val="22"/>
        </w:rPr>
        <w:t>(</w:t>
      </w:r>
      <w:hyperlink r:id="rId10" w:history="1">
        <w:r w:rsidR="00F210C4" w:rsidRPr="00E96DC4">
          <w:rPr>
            <w:rStyle w:val="Hyperlink"/>
            <w:rFonts w:ascii="Calibri" w:hAnsi="Calibri" w:cs="Calibri"/>
            <w:sz w:val="22"/>
            <w:szCs w:val="22"/>
          </w:rPr>
          <w:t>xrdlab@protoxrd.com</w:t>
        </w:r>
      </w:hyperlink>
      <w:r w:rsidR="00A44793" w:rsidRPr="00082F13">
        <w:rPr>
          <w:rFonts w:ascii="Calibri" w:hAnsi="Calibri" w:cs="Calibri"/>
          <w:color w:val="4472C4" w:themeColor="accent1"/>
          <w:sz w:val="22"/>
          <w:szCs w:val="22"/>
        </w:rPr>
        <w:t>)</w:t>
      </w:r>
    </w:p>
    <w:p w14:paraId="59760BCE" w14:textId="77777777" w:rsidR="00400C8D" w:rsidRPr="00082F13" w:rsidRDefault="00AB6681" w:rsidP="00AB6681">
      <w:pPr>
        <w:spacing w:after="0"/>
        <w:rPr>
          <w:rFonts w:ascii="Calibri" w:eastAsia="Times New Roman" w:hAnsi="Calibri" w:cs="Calibri"/>
          <w:color w:val="4472C4" w:themeColor="accent1"/>
          <w:szCs w:val="22"/>
          <w:lang w:bidi="th-TH"/>
        </w:rPr>
      </w:pPr>
      <w:r w:rsidRPr="00082F13">
        <w:rPr>
          <w:rFonts w:ascii="Calibri" w:eastAsia="Times New Roman" w:hAnsi="Calibri" w:cs="Calibri"/>
          <w:color w:val="4472C4" w:themeColor="accent1"/>
          <w:szCs w:val="22"/>
          <w:lang w:bidi="th-TH"/>
        </w:rPr>
        <w:t>Summary items</w:t>
      </w:r>
    </w:p>
    <w:p w14:paraId="79FC0374" w14:textId="5D3C3353" w:rsidR="00AB6681" w:rsidRPr="00082F13" w:rsidRDefault="00AB6681" w:rsidP="00400C8D">
      <w:pPr>
        <w:spacing w:after="0"/>
        <w:ind w:left="720"/>
        <w:rPr>
          <w:rFonts w:ascii="Calibri" w:eastAsia="Times New Roman" w:hAnsi="Calibri" w:cs="Calibri"/>
          <w:color w:val="4472C4" w:themeColor="accent1"/>
          <w:szCs w:val="22"/>
          <w:lang w:bidi="th-TH"/>
        </w:rPr>
      </w:pPr>
    </w:p>
    <w:p w14:paraId="4470FAC9" w14:textId="77777777" w:rsidR="00266703" w:rsidRPr="008D0789" w:rsidRDefault="00266703" w:rsidP="00F210C4">
      <w:pPr>
        <w:spacing w:after="0"/>
        <w:rPr>
          <w:rFonts w:ascii="Calibri" w:eastAsia="Times New Roman" w:hAnsi="Calibri" w:cs="Calibri"/>
          <w:color w:val="4472C4" w:themeColor="accent1"/>
          <w:szCs w:val="22"/>
          <w:u w:val="single"/>
          <w:lang w:bidi="th-TH"/>
        </w:rPr>
      </w:pPr>
    </w:p>
    <w:p w14:paraId="6735DE9C" w14:textId="2C17B20B" w:rsidR="007F7C1D" w:rsidRPr="00082F13" w:rsidRDefault="007F7C1D" w:rsidP="00266703">
      <w:pPr>
        <w:spacing w:after="0"/>
        <w:rPr>
          <w:rFonts w:ascii="Calibri" w:eastAsia="Times New Roman" w:hAnsi="Calibri" w:cs="Calibri"/>
          <w:b/>
          <w:bCs/>
          <w:color w:val="4472C4" w:themeColor="accent1"/>
          <w:szCs w:val="22"/>
          <w:u w:val="single"/>
          <w:lang w:bidi="th-TH"/>
        </w:rPr>
      </w:pPr>
      <w:r w:rsidRPr="00082F13">
        <w:rPr>
          <w:rFonts w:ascii="Calibri" w:eastAsia="Times New Roman" w:hAnsi="Calibri" w:cs="Calibri"/>
          <w:b/>
          <w:bCs/>
          <w:color w:val="4472C4" w:themeColor="accent1"/>
          <w:szCs w:val="22"/>
          <w:u w:val="single"/>
          <w:lang w:bidi="th-TH"/>
        </w:rPr>
        <w:t>Notes captured during meeting</w:t>
      </w:r>
    </w:p>
    <w:p w14:paraId="13DEB594" w14:textId="1E240739" w:rsidR="00BE35FF" w:rsidRPr="007F7C1D" w:rsidRDefault="00BE35FF" w:rsidP="00BE35FF">
      <w:pPr>
        <w:spacing w:after="0"/>
        <w:ind w:firstLine="720"/>
        <w:rPr>
          <w:rFonts w:ascii="Calibri" w:eastAsia="Times New Roman" w:hAnsi="Calibri" w:cs="Calibri"/>
          <w:b/>
          <w:bCs/>
          <w:color w:val="000000"/>
          <w:szCs w:val="22"/>
          <w:u w:val="single"/>
          <w:lang w:bidi="th-TH"/>
        </w:rPr>
      </w:pPr>
      <w:r w:rsidRPr="007F7C1D">
        <w:rPr>
          <w:rFonts w:ascii="Calibri" w:eastAsia="Times New Roman" w:hAnsi="Calibri" w:cs="Calibri"/>
          <w:b/>
          <w:bCs/>
          <w:color w:val="000000"/>
          <w:szCs w:val="22"/>
          <w:u w:val="single"/>
          <w:lang w:bidi="th-TH"/>
        </w:rPr>
        <w:t>Standing Agenda for Residual Stress Committee:</w:t>
      </w:r>
    </w:p>
    <w:p w14:paraId="362BE49C" w14:textId="4965258F" w:rsidR="00BE35FF" w:rsidRPr="007F7C1D" w:rsidRDefault="00BE35FF" w:rsidP="001C6306">
      <w:pPr>
        <w:numPr>
          <w:ilvl w:val="0"/>
          <w:numId w:val="2"/>
        </w:numPr>
        <w:spacing w:after="0"/>
        <w:rPr>
          <w:rFonts w:ascii="Calibri" w:eastAsia="Times New Roman" w:hAnsi="Calibri" w:cs="Calibri"/>
          <w:color w:val="000000"/>
          <w:szCs w:val="22"/>
          <w:lang w:bidi="th-TH"/>
        </w:rPr>
      </w:pPr>
      <w:r w:rsidRPr="007F7C1D">
        <w:rPr>
          <w:rFonts w:ascii="Calibri" w:eastAsia="Times New Roman" w:hAnsi="Calibri" w:cs="Calibri"/>
          <w:color w:val="000000"/>
          <w:szCs w:val="22"/>
          <w:lang w:bidi="th-TH"/>
        </w:rPr>
        <w:t>Sub</w:t>
      </w:r>
      <w:r w:rsidR="00D9697C" w:rsidRPr="007F7C1D">
        <w:rPr>
          <w:rFonts w:ascii="Calibri" w:eastAsia="Times New Roman" w:hAnsi="Calibri" w:cs="Calibri"/>
          <w:color w:val="000000"/>
          <w:szCs w:val="22"/>
          <w:lang w:bidi="th-TH"/>
        </w:rPr>
        <w:t>c</w:t>
      </w:r>
      <w:r w:rsidRPr="007F7C1D">
        <w:rPr>
          <w:rFonts w:ascii="Calibri" w:eastAsia="Times New Roman" w:hAnsi="Calibri" w:cs="Calibri"/>
          <w:color w:val="000000"/>
          <w:szCs w:val="22"/>
          <w:lang w:bidi="th-TH"/>
        </w:rPr>
        <w:t>ommittee</w:t>
      </w:r>
      <w:r w:rsidR="00D9697C" w:rsidRPr="007F7C1D">
        <w:rPr>
          <w:rFonts w:ascii="Calibri" w:eastAsia="Times New Roman" w:hAnsi="Calibri" w:cs="Calibri"/>
          <w:color w:val="000000"/>
          <w:szCs w:val="22"/>
          <w:lang w:bidi="th-TH"/>
        </w:rPr>
        <w:t xml:space="preserve"> reports</w:t>
      </w:r>
    </w:p>
    <w:p w14:paraId="0D3A1D5B" w14:textId="21E97FBA" w:rsidR="00953117" w:rsidRPr="007F7C1D" w:rsidRDefault="00953117" w:rsidP="00953117">
      <w:pPr>
        <w:numPr>
          <w:ilvl w:val="1"/>
          <w:numId w:val="2"/>
        </w:numPr>
        <w:spacing w:after="0"/>
        <w:rPr>
          <w:rFonts w:ascii="Calibri" w:eastAsia="Times New Roman" w:hAnsi="Calibri" w:cs="Calibri"/>
          <w:color w:val="000000"/>
          <w:szCs w:val="22"/>
          <w:lang w:bidi="th-TH"/>
        </w:rPr>
      </w:pPr>
      <w:r w:rsidRPr="007F7C1D">
        <w:rPr>
          <w:rFonts w:ascii="Calibri" w:eastAsia="Times New Roman" w:hAnsi="Calibri" w:cs="Calibri"/>
          <w:color w:val="000000"/>
          <w:szCs w:val="22"/>
          <w:lang w:bidi="th-TH"/>
        </w:rPr>
        <w:t>Industry Standards (Dale Ball, Chair</w:t>
      </w:r>
      <w:r w:rsidR="00D14F63">
        <w:rPr>
          <w:rFonts w:ascii="Calibri" w:eastAsia="Times New Roman" w:hAnsi="Calibri" w:cs="Calibri"/>
          <w:color w:val="000000"/>
          <w:szCs w:val="22"/>
          <w:lang w:bidi="th-TH"/>
        </w:rPr>
        <w:t xml:space="preserve">, </w:t>
      </w:r>
      <w:r w:rsidR="00D14F63" w:rsidRPr="00D14F63">
        <w:rPr>
          <w:rFonts w:ascii="Calibri" w:eastAsia="Times New Roman" w:hAnsi="Calibri" w:cs="Calibri"/>
          <w:color w:val="000000"/>
          <w:szCs w:val="22"/>
          <w:lang w:bidi="th-TH"/>
        </w:rPr>
        <w:t>dale.l.ball@lmco.com</w:t>
      </w:r>
      <w:r w:rsidRPr="007F7C1D">
        <w:rPr>
          <w:rFonts w:ascii="Calibri" w:eastAsia="Times New Roman" w:hAnsi="Calibri" w:cs="Calibri"/>
          <w:color w:val="000000"/>
          <w:szCs w:val="22"/>
          <w:lang w:bidi="th-TH"/>
        </w:rPr>
        <w:t>)</w:t>
      </w:r>
    </w:p>
    <w:p w14:paraId="4AB3EE9A" w14:textId="78E3D7F0" w:rsidR="00953117" w:rsidRDefault="00D15FA8" w:rsidP="00FF35FD">
      <w:pPr>
        <w:spacing w:after="0"/>
        <w:ind w:left="1512"/>
        <w:rPr>
          <w:rFonts w:ascii="Calibri" w:eastAsia="Times New Roman" w:hAnsi="Calibri" w:cs="Calibri"/>
          <w:color w:val="4472C4" w:themeColor="accent1"/>
          <w:szCs w:val="22"/>
          <w:lang w:bidi="th-TH"/>
        </w:rPr>
      </w:pPr>
      <w:r>
        <w:rPr>
          <w:rFonts w:ascii="Calibri" w:eastAsia="Times New Roman" w:hAnsi="Calibri" w:cs="Calibri"/>
          <w:color w:val="4472C4" w:themeColor="accent1"/>
          <w:szCs w:val="22"/>
          <w:lang w:bidi="th-TH"/>
        </w:rPr>
        <w:t xml:space="preserve">AMS </w:t>
      </w:r>
      <w:r w:rsidR="00953117">
        <w:rPr>
          <w:rFonts w:ascii="Calibri" w:eastAsia="Times New Roman" w:hAnsi="Calibri" w:cs="Calibri"/>
          <w:color w:val="4472C4" w:themeColor="accent1"/>
          <w:szCs w:val="22"/>
          <w:lang w:bidi="th-TH"/>
        </w:rPr>
        <w:t>RS Standard (</w:t>
      </w:r>
      <w:r>
        <w:rPr>
          <w:rFonts w:ascii="Calibri" w:eastAsia="Times New Roman" w:hAnsi="Calibri" w:cs="Calibri"/>
          <w:color w:val="4472C4" w:themeColor="accent1"/>
          <w:szCs w:val="22"/>
          <w:lang w:bidi="th-TH"/>
        </w:rPr>
        <w:t>Dale Ball</w:t>
      </w:r>
      <w:r w:rsidR="00953117">
        <w:rPr>
          <w:rFonts w:ascii="Calibri" w:eastAsia="Times New Roman" w:hAnsi="Calibri" w:cs="Calibri"/>
          <w:color w:val="4472C4" w:themeColor="accent1"/>
          <w:szCs w:val="22"/>
          <w:lang w:bidi="th-TH"/>
        </w:rPr>
        <w:t>): TBD</w:t>
      </w:r>
    </w:p>
    <w:p w14:paraId="562AC554" w14:textId="2FEAB7C6" w:rsidR="0099379E" w:rsidRDefault="0099379E" w:rsidP="0099379E">
      <w:pPr>
        <w:spacing w:after="0"/>
        <w:ind w:left="2160"/>
        <w:rPr>
          <w:rFonts w:ascii="Calibri" w:eastAsia="Times New Roman" w:hAnsi="Calibri" w:cs="Calibri"/>
          <w:color w:val="4472C4" w:themeColor="accent1"/>
          <w:szCs w:val="22"/>
          <w:u w:val="single"/>
          <w:lang w:bidi="th-TH"/>
        </w:rPr>
      </w:pPr>
      <w:r>
        <w:rPr>
          <w:rFonts w:ascii="Calibri" w:eastAsia="Times New Roman" w:hAnsi="Calibri" w:cs="Calibri"/>
          <w:color w:val="4472C4" w:themeColor="accent1"/>
          <w:szCs w:val="22"/>
          <w:lang w:bidi="th-TH"/>
        </w:rPr>
        <w:t xml:space="preserve">NEED another subcommittee meeting </w:t>
      </w:r>
      <w:r w:rsidRPr="0099379E">
        <w:rPr>
          <w:rFonts w:ascii="Calibri" w:eastAsia="Times New Roman" w:hAnsi="Calibri" w:cs="Calibri"/>
          <w:color w:val="4472C4" w:themeColor="accent1"/>
          <w:szCs w:val="22"/>
          <w:u w:val="single"/>
          <w:lang w:bidi="th-TH"/>
        </w:rPr>
        <w:t xml:space="preserve">in </w:t>
      </w:r>
      <w:r w:rsidR="00D14F63" w:rsidRPr="00D14F63">
        <w:rPr>
          <w:rFonts w:ascii="Calibri" w:eastAsia="Times New Roman" w:hAnsi="Calibri" w:cs="Calibri"/>
          <w:color w:val="4472C4" w:themeColor="accent1"/>
          <w:szCs w:val="22"/>
          <w:highlight w:val="yellow"/>
          <w:u w:val="single"/>
          <w:lang w:bidi="th-TH"/>
        </w:rPr>
        <w:t>late Feb or early March</w:t>
      </w:r>
      <w:r w:rsidR="00624D25">
        <w:rPr>
          <w:rFonts w:ascii="Calibri" w:eastAsia="Times New Roman" w:hAnsi="Calibri" w:cs="Calibri"/>
          <w:color w:val="4472C4" w:themeColor="accent1"/>
          <w:szCs w:val="22"/>
          <w:u w:val="single"/>
          <w:lang w:bidi="th-TH"/>
        </w:rPr>
        <w:t>?</w:t>
      </w:r>
    </w:p>
    <w:p w14:paraId="5F205E62" w14:textId="6E8F6DFA" w:rsidR="00EC659D" w:rsidRDefault="00EC659D" w:rsidP="0099379E">
      <w:pPr>
        <w:spacing w:after="0"/>
        <w:ind w:left="2160"/>
        <w:rPr>
          <w:rFonts w:ascii="Calibri" w:eastAsia="Times New Roman" w:hAnsi="Calibri" w:cs="Calibri"/>
          <w:color w:val="4472C4" w:themeColor="accent1"/>
          <w:szCs w:val="22"/>
          <w:lang w:bidi="th-TH"/>
        </w:rPr>
      </w:pPr>
      <w:r>
        <w:rPr>
          <w:rFonts w:ascii="Calibri" w:eastAsia="Times New Roman" w:hAnsi="Calibri" w:cs="Calibri"/>
          <w:color w:val="4472C4" w:themeColor="accent1"/>
          <w:szCs w:val="22"/>
          <w:lang w:bidi="th-TH"/>
        </w:rPr>
        <w:t>ERSI Update relates to USAF SB, link to be provided.</w:t>
      </w:r>
    </w:p>
    <w:p w14:paraId="7F151C37" w14:textId="77777777" w:rsidR="00C96653" w:rsidRDefault="00C96653" w:rsidP="00C96653">
      <w:pPr>
        <w:spacing w:after="0"/>
        <w:ind w:left="1512"/>
        <w:rPr>
          <w:rFonts w:ascii="Calibri" w:eastAsia="Times New Roman" w:hAnsi="Calibri" w:cs="Calibri"/>
          <w:color w:val="4472C4" w:themeColor="accent1"/>
          <w:szCs w:val="22"/>
          <w:lang w:bidi="th-TH"/>
        </w:rPr>
      </w:pPr>
      <w:r>
        <w:rPr>
          <w:rFonts w:ascii="Calibri" w:eastAsia="Times New Roman" w:hAnsi="Calibri" w:cs="Calibri"/>
          <w:color w:val="4472C4" w:themeColor="accent1"/>
          <w:szCs w:val="22"/>
          <w:lang w:bidi="th-TH"/>
        </w:rPr>
        <w:t>AMS RS Standard (Dale Ball): TBD</w:t>
      </w:r>
    </w:p>
    <w:p w14:paraId="0F7B0709" w14:textId="6771563E" w:rsidR="00C96653" w:rsidRDefault="00C96653" w:rsidP="00C96653">
      <w:pPr>
        <w:spacing w:after="0"/>
        <w:ind w:left="2160"/>
        <w:rPr>
          <w:rFonts w:ascii="Calibri" w:eastAsia="Times New Roman" w:hAnsi="Calibri" w:cs="Calibri"/>
          <w:color w:val="4472C4" w:themeColor="accent1"/>
          <w:szCs w:val="22"/>
          <w:lang w:bidi="th-TH"/>
        </w:rPr>
      </w:pPr>
      <w:r>
        <w:rPr>
          <w:rFonts w:ascii="Calibri" w:eastAsia="Times New Roman" w:hAnsi="Calibri" w:cs="Calibri"/>
          <w:color w:val="4472C4" w:themeColor="accent1"/>
          <w:szCs w:val="22"/>
          <w:lang w:bidi="th-TH"/>
        </w:rPr>
        <w:t xml:space="preserve">Something new, as of 2019: </w:t>
      </w:r>
      <w:r w:rsidRPr="00C96653">
        <w:rPr>
          <w:rFonts w:ascii="Calibri" w:eastAsia="Times New Roman" w:hAnsi="Calibri" w:cs="Calibri"/>
          <w:color w:val="4472C4" w:themeColor="accent1"/>
          <w:szCs w:val="22"/>
          <w:lang w:bidi="th-TH"/>
        </w:rPr>
        <w:t>ISO-21432: Non-destructive testing — Standard test method for determining residual stresses by neutron diffraction</w:t>
      </w:r>
    </w:p>
    <w:p w14:paraId="73D576BD" w14:textId="77777777" w:rsidR="00953117" w:rsidRPr="007F7C1D" w:rsidRDefault="00953117" w:rsidP="00953117">
      <w:pPr>
        <w:numPr>
          <w:ilvl w:val="1"/>
          <w:numId w:val="2"/>
        </w:numPr>
        <w:spacing w:after="0"/>
        <w:rPr>
          <w:rFonts w:ascii="Calibri" w:eastAsia="Times New Roman" w:hAnsi="Calibri" w:cs="Calibri"/>
          <w:color w:val="000000"/>
          <w:szCs w:val="22"/>
          <w:lang w:bidi="th-TH"/>
        </w:rPr>
      </w:pPr>
      <w:r w:rsidRPr="007F7C1D">
        <w:rPr>
          <w:rFonts w:ascii="Calibri" w:eastAsia="Times New Roman" w:hAnsi="Calibri" w:cs="Calibri"/>
          <w:color w:val="000000"/>
          <w:szCs w:val="22"/>
          <w:lang w:bidi="th-TH"/>
        </w:rPr>
        <w:t>Residual Stress Handbook (Dave Furrer, Chair)</w:t>
      </w:r>
    </w:p>
    <w:p w14:paraId="319E075F" w14:textId="7396C76A" w:rsidR="00376F54" w:rsidRDefault="0016007E" w:rsidP="00FF35FD">
      <w:pPr>
        <w:spacing w:after="0"/>
        <w:ind w:left="1512"/>
        <w:rPr>
          <w:rFonts w:ascii="Calibri" w:eastAsia="Times New Roman" w:hAnsi="Calibri" w:cs="Calibri"/>
          <w:color w:val="4472C4" w:themeColor="accent1"/>
          <w:szCs w:val="22"/>
          <w:lang w:bidi="th-TH"/>
        </w:rPr>
      </w:pPr>
      <w:r>
        <w:rPr>
          <w:rFonts w:ascii="Calibri" w:eastAsia="Times New Roman" w:hAnsi="Calibri" w:cs="Calibri"/>
          <w:color w:val="4472C4" w:themeColor="accent1"/>
          <w:szCs w:val="22"/>
          <w:lang w:bidi="th-TH"/>
        </w:rPr>
        <w:t>Subcommittee meeting held Feb</w:t>
      </w:r>
      <w:r w:rsidR="009C3AEE">
        <w:rPr>
          <w:rFonts w:ascii="Calibri" w:eastAsia="Times New Roman" w:hAnsi="Calibri" w:cs="Calibri"/>
          <w:color w:val="4472C4" w:themeColor="accent1"/>
          <w:szCs w:val="22"/>
          <w:lang w:bidi="th-TH"/>
        </w:rPr>
        <w:t xml:space="preserve"> 9</w:t>
      </w:r>
    </w:p>
    <w:p w14:paraId="12B51C0E" w14:textId="48B02411" w:rsidR="00E24143" w:rsidRDefault="00E24143" w:rsidP="00FF35FD">
      <w:pPr>
        <w:spacing w:after="0"/>
        <w:ind w:left="1512"/>
        <w:rPr>
          <w:rFonts w:ascii="Calibri" w:eastAsia="Times New Roman" w:hAnsi="Calibri" w:cs="Calibri"/>
          <w:color w:val="4472C4" w:themeColor="accent1"/>
          <w:szCs w:val="22"/>
          <w:lang w:bidi="th-TH"/>
        </w:rPr>
      </w:pPr>
      <w:r>
        <w:rPr>
          <w:rFonts w:ascii="Calibri" w:eastAsia="Times New Roman" w:hAnsi="Calibri" w:cs="Calibri"/>
          <w:color w:val="4472C4" w:themeColor="accent1"/>
          <w:szCs w:val="22"/>
          <w:lang w:bidi="th-TH"/>
        </w:rPr>
        <w:lastRenderedPageBreak/>
        <w:tab/>
        <w:t>Review</w:t>
      </w:r>
      <w:r w:rsidR="0016007E">
        <w:rPr>
          <w:rFonts w:ascii="Calibri" w:eastAsia="Times New Roman" w:hAnsi="Calibri" w:cs="Calibri"/>
          <w:color w:val="4472C4" w:themeColor="accent1"/>
          <w:szCs w:val="22"/>
          <w:lang w:bidi="th-TH"/>
        </w:rPr>
        <w:t>ing</w:t>
      </w:r>
      <w:r>
        <w:rPr>
          <w:rFonts w:ascii="Calibri" w:eastAsia="Times New Roman" w:hAnsi="Calibri" w:cs="Calibri"/>
          <w:color w:val="4472C4" w:themeColor="accent1"/>
          <w:szCs w:val="22"/>
          <w:lang w:bidi="th-TH"/>
        </w:rPr>
        <w:t xml:space="preserve"> Table of Contents, consider</w:t>
      </w:r>
      <w:r w:rsidR="0016007E">
        <w:rPr>
          <w:rFonts w:ascii="Calibri" w:eastAsia="Times New Roman" w:hAnsi="Calibri" w:cs="Calibri"/>
          <w:color w:val="4472C4" w:themeColor="accent1"/>
          <w:szCs w:val="22"/>
          <w:lang w:bidi="th-TH"/>
        </w:rPr>
        <w:t>ing</w:t>
      </w:r>
      <w:r>
        <w:rPr>
          <w:rFonts w:ascii="Calibri" w:eastAsia="Times New Roman" w:hAnsi="Calibri" w:cs="Calibri"/>
          <w:color w:val="4472C4" w:themeColor="accent1"/>
          <w:szCs w:val="22"/>
          <w:lang w:bidi="th-TH"/>
        </w:rPr>
        <w:t xml:space="preserve"> how different Divisions </w:t>
      </w:r>
      <w:r w:rsidR="00A640B8">
        <w:rPr>
          <w:rFonts w:ascii="Calibri" w:eastAsia="Times New Roman" w:hAnsi="Calibri" w:cs="Calibri"/>
          <w:color w:val="4472C4" w:themeColor="accent1"/>
          <w:szCs w:val="22"/>
          <w:lang w:bidi="th-TH"/>
        </w:rPr>
        <w:t>articulate</w:t>
      </w:r>
    </w:p>
    <w:p w14:paraId="2864749F" w14:textId="6DF7F6E1" w:rsidR="0016007E" w:rsidRDefault="0016007E" w:rsidP="00FF35FD">
      <w:pPr>
        <w:spacing w:after="0"/>
        <w:ind w:left="1512"/>
        <w:rPr>
          <w:rFonts w:ascii="Calibri" w:eastAsia="Times New Roman" w:hAnsi="Calibri" w:cs="Calibri"/>
          <w:color w:val="4472C4" w:themeColor="accent1"/>
          <w:szCs w:val="22"/>
          <w:lang w:bidi="th-TH"/>
        </w:rPr>
      </w:pPr>
      <w:r>
        <w:rPr>
          <w:rFonts w:ascii="Calibri" w:eastAsia="Times New Roman" w:hAnsi="Calibri" w:cs="Calibri"/>
          <w:color w:val="4472C4" w:themeColor="accent1"/>
          <w:szCs w:val="22"/>
          <w:lang w:bidi="th-TH"/>
        </w:rPr>
        <w:tab/>
        <w:t>Next step would be to recruit authors</w:t>
      </w:r>
    </w:p>
    <w:p w14:paraId="5CC70D66" w14:textId="524CA0EA" w:rsidR="009C3AEE" w:rsidRPr="00082F13" w:rsidRDefault="009C3AEE" w:rsidP="00FF35FD">
      <w:pPr>
        <w:spacing w:after="0"/>
        <w:ind w:left="1512"/>
        <w:rPr>
          <w:rFonts w:ascii="Calibri" w:eastAsia="Times New Roman" w:hAnsi="Calibri" w:cs="Calibri"/>
          <w:color w:val="4472C4" w:themeColor="accent1"/>
          <w:szCs w:val="22"/>
          <w:lang w:bidi="th-TH"/>
        </w:rPr>
      </w:pPr>
      <w:r>
        <w:rPr>
          <w:rFonts w:ascii="Calibri" w:eastAsia="Times New Roman" w:hAnsi="Calibri" w:cs="Calibri"/>
          <w:color w:val="4472C4" w:themeColor="accent1"/>
          <w:szCs w:val="22"/>
          <w:lang w:bidi="th-TH"/>
        </w:rPr>
        <w:tab/>
        <w:t>Will get TOC out for review by RSTC as a whole</w:t>
      </w:r>
    </w:p>
    <w:p w14:paraId="3D8BE70B" w14:textId="77777777" w:rsidR="00953117" w:rsidRPr="007F7C1D" w:rsidRDefault="00953117" w:rsidP="00953117">
      <w:pPr>
        <w:numPr>
          <w:ilvl w:val="1"/>
          <w:numId w:val="2"/>
        </w:numPr>
        <w:spacing w:after="0"/>
        <w:rPr>
          <w:rFonts w:ascii="Calibri" w:eastAsia="Times New Roman" w:hAnsi="Calibri" w:cs="Calibri"/>
          <w:color w:val="000000"/>
          <w:szCs w:val="22"/>
          <w:lang w:bidi="th-TH"/>
        </w:rPr>
      </w:pPr>
      <w:r w:rsidRPr="007F7C1D">
        <w:rPr>
          <w:rFonts w:ascii="Calibri" w:eastAsia="Times New Roman" w:hAnsi="Calibri" w:cs="Calibri"/>
          <w:color w:val="000000"/>
          <w:szCs w:val="22"/>
          <w:lang w:bidi="th-TH"/>
        </w:rPr>
        <w:t>Newsletter (Beth Snipes and Ben Wang, co-Chairs)</w:t>
      </w:r>
    </w:p>
    <w:p w14:paraId="4C1A8290" w14:textId="74C40161" w:rsidR="00837EE0" w:rsidRDefault="00624D25" w:rsidP="00FF35FD">
      <w:pPr>
        <w:spacing w:after="0"/>
        <w:ind w:left="1512"/>
        <w:rPr>
          <w:rFonts w:ascii="Calibri" w:eastAsia="Times New Roman" w:hAnsi="Calibri" w:cs="Calibri"/>
          <w:color w:val="4472C4" w:themeColor="accent1"/>
          <w:szCs w:val="22"/>
          <w:lang w:bidi="th-TH"/>
        </w:rPr>
      </w:pPr>
      <w:r>
        <w:rPr>
          <w:rFonts w:ascii="Calibri" w:eastAsia="Times New Roman" w:hAnsi="Calibri" w:cs="Calibri"/>
          <w:color w:val="4472C4" w:themeColor="accent1"/>
          <w:szCs w:val="22"/>
          <w:lang w:bidi="th-TH"/>
        </w:rPr>
        <w:t>Logo Contest</w:t>
      </w:r>
      <w:r w:rsidR="0016007E">
        <w:rPr>
          <w:rFonts w:ascii="Calibri" w:eastAsia="Times New Roman" w:hAnsi="Calibri" w:cs="Calibri"/>
          <w:color w:val="4472C4" w:themeColor="accent1"/>
          <w:szCs w:val="22"/>
          <w:lang w:bidi="th-TH"/>
        </w:rPr>
        <w:t xml:space="preserve">; </w:t>
      </w:r>
      <w:r w:rsidR="00856D24">
        <w:rPr>
          <w:rFonts w:ascii="Calibri" w:eastAsia="Times New Roman" w:hAnsi="Calibri" w:cs="Calibri"/>
          <w:color w:val="4472C4" w:themeColor="accent1"/>
          <w:szCs w:val="22"/>
          <w:lang w:bidi="th-TH"/>
        </w:rPr>
        <w:t>Updated by ASM</w:t>
      </w:r>
    </w:p>
    <w:p w14:paraId="3E1DDBDB" w14:textId="1C831589" w:rsidR="00376F54" w:rsidRDefault="00856D24" w:rsidP="00FF35FD">
      <w:pPr>
        <w:spacing w:after="0"/>
        <w:ind w:left="1512"/>
        <w:rPr>
          <w:rFonts w:ascii="Calibri" w:eastAsia="Times New Roman" w:hAnsi="Calibri" w:cs="Calibri"/>
          <w:color w:val="4472C4" w:themeColor="accent1"/>
          <w:szCs w:val="22"/>
          <w:lang w:bidi="th-TH"/>
        </w:rPr>
      </w:pPr>
      <w:r w:rsidRPr="00856D24">
        <w:rPr>
          <w:rFonts w:ascii="Calibri" w:eastAsia="Times New Roman" w:hAnsi="Calibri" w:cs="Calibri"/>
          <w:noProof/>
          <w:color w:val="4472C4" w:themeColor="accent1"/>
          <w:szCs w:val="22"/>
          <w:lang w:bidi="th-TH"/>
        </w:rPr>
        <w:drawing>
          <wp:inline distT="0" distB="0" distL="0" distR="0" wp14:anchorId="6BDDE84E" wp14:editId="0457FF70">
            <wp:extent cx="1341120" cy="1680994"/>
            <wp:effectExtent l="0" t="0" r="5080" b="0"/>
            <wp:docPr id="6" name="Picture 5" descr="Text&#10;&#10;Description automatically generated">
              <a:extLst xmlns:a="http://schemas.openxmlformats.org/drawingml/2006/main">
                <a:ext uri="{FF2B5EF4-FFF2-40B4-BE49-F238E27FC236}">
                  <a16:creationId xmlns:a16="http://schemas.microsoft.com/office/drawing/2014/main" id="{98D7E8BB-57B3-7F4F-A9BC-4C350F5A4C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ext&#10;&#10;Description automatically generated">
                      <a:extLst>
                        <a:ext uri="{FF2B5EF4-FFF2-40B4-BE49-F238E27FC236}">
                          <a16:creationId xmlns:a16="http://schemas.microsoft.com/office/drawing/2014/main" id="{98D7E8BB-57B3-7F4F-A9BC-4C350F5A4C5F}"/>
                        </a:ext>
                      </a:extLst>
                    </pic:cNvPr>
                    <pic:cNvPicPr>
                      <a:picLocks noChangeAspect="1"/>
                    </pic:cNvPicPr>
                  </pic:nvPicPr>
                  <pic:blipFill rotWithShape="1">
                    <a:blip r:embed="rId11"/>
                    <a:srcRect l="5967" t="13921" r="59220" b="14313"/>
                    <a:stretch/>
                  </pic:blipFill>
                  <pic:spPr>
                    <a:xfrm>
                      <a:off x="0" y="0"/>
                      <a:ext cx="1364619" cy="1710449"/>
                    </a:xfrm>
                    <a:prstGeom prst="rect">
                      <a:avLst/>
                    </a:prstGeom>
                  </pic:spPr>
                </pic:pic>
              </a:graphicData>
            </a:graphic>
          </wp:inline>
        </w:drawing>
      </w:r>
    </w:p>
    <w:p w14:paraId="3DF44235" w14:textId="00ED6844" w:rsidR="00376F54" w:rsidRDefault="00376F54" w:rsidP="00FF35FD">
      <w:pPr>
        <w:spacing w:after="0"/>
        <w:ind w:left="1512"/>
        <w:rPr>
          <w:rFonts w:ascii="Calibri" w:eastAsia="Times New Roman" w:hAnsi="Calibri" w:cs="Calibri"/>
          <w:color w:val="4472C4" w:themeColor="accent1"/>
          <w:szCs w:val="22"/>
          <w:lang w:bidi="th-TH"/>
        </w:rPr>
      </w:pPr>
      <w:r>
        <w:rPr>
          <w:rFonts w:ascii="Calibri" w:eastAsia="Times New Roman" w:hAnsi="Calibri" w:cs="Calibri"/>
          <w:color w:val="4472C4" w:themeColor="accent1"/>
          <w:szCs w:val="22"/>
          <w:lang w:bidi="th-TH"/>
        </w:rPr>
        <w:t xml:space="preserve">Send </w:t>
      </w:r>
      <w:r w:rsidR="00AD0F3E">
        <w:rPr>
          <w:rFonts w:ascii="Calibri" w:eastAsia="Times New Roman" w:hAnsi="Calibri" w:cs="Calibri"/>
          <w:color w:val="4472C4" w:themeColor="accent1"/>
          <w:szCs w:val="22"/>
          <w:lang w:bidi="th-TH"/>
        </w:rPr>
        <w:t xml:space="preserve">newsletter items to Ben Wang, </w:t>
      </w:r>
      <w:hyperlink r:id="rId12" w:history="1">
        <w:r w:rsidR="0016007E" w:rsidRPr="00C81854">
          <w:rPr>
            <w:rStyle w:val="Hyperlink"/>
            <w:rFonts w:ascii="Calibri" w:eastAsia="Times New Roman" w:hAnsi="Calibri" w:cs="Calibri"/>
            <w:szCs w:val="22"/>
            <w:lang w:bidi="th-TH"/>
          </w:rPr>
          <w:t>wang.ben@cummins.com</w:t>
        </w:r>
      </w:hyperlink>
    </w:p>
    <w:p w14:paraId="67929E23" w14:textId="1E75DE0D" w:rsidR="0016007E" w:rsidRDefault="0016007E" w:rsidP="00FF35FD">
      <w:pPr>
        <w:spacing w:after="0"/>
        <w:ind w:left="1512"/>
        <w:rPr>
          <w:rFonts w:ascii="Calibri" w:eastAsia="Times New Roman" w:hAnsi="Calibri" w:cs="Calibri"/>
          <w:color w:val="4472C4" w:themeColor="accent1"/>
          <w:szCs w:val="22"/>
          <w:lang w:bidi="th-TH"/>
        </w:rPr>
      </w:pPr>
      <w:r>
        <w:rPr>
          <w:rFonts w:ascii="Calibri" w:eastAsia="Times New Roman" w:hAnsi="Calibri" w:cs="Calibri"/>
          <w:color w:val="4472C4" w:themeColor="accent1"/>
          <w:szCs w:val="22"/>
          <w:lang w:bidi="th-TH"/>
        </w:rPr>
        <w:t xml:space="preserve">Next newsletter to focus on Education </w:t>
      </w:r>
      <w:proofErr w:type="gramStart"/>
      <w:r>
        <w:rPr>
          <w:rFonts w:ascii="Calibri" w:eastAsia="Times New Roman" w:hAnsi="Calibri" w:cs="Calibri"/>
          <w:color w:val="4472C4" w:themeColor="accent1"/>
          <w:szCs w:val="22"/>
          <w:lang w:bidi="th-TH"/>
        </w:rPr>
        <w:t>subcommittee;</w:t>
      </w:r>
      <w:proofErr w:type="gramEnd"/>
      <w:r>
        <w:rPr>
          <w:rFonts w:ascii="Calibri" w:eastAsia="Times New Roman" w:hAnsi="Calibri" w:cs="Calibri"/>
          <w:color w:val="4472C4" w:themeColor="accent1"/>
          <w:szCs w:val="22"/>
          <w:lang w:bidi="th-TH"/>
        </w:rPr>
        <w:t xml:space="preserve"> also logo. Expect release April 1.</w:t>
      </w:r>
    </w:p>
    <w:p w14:paraId="2AD45D49" w14:textId="450AE073" w:rsidR="0016007E" w:rsidRPr="00082F13" w:rsidRDefault="0016007E" w:rsidP="00FF35FD">
      <w:pPr>
        <w:spacing w:after="0"/>
        <w:ind w:left="1512"/>
        <w:rPr>
          <w:rFonts w:ascii="Calibri" w:eastAsia="Times New Roman" w:hAnsi="Calibri" w:cs="Calibri"/>
          <w:color w:val="4472C4" w:themeColor="accent1"/>
          <w:szCs w:val="22"/>
          <w:lang w:bidi="th-TH"/>
        </w:rPr>
      </w:pPr>
      <w:r>
        <w:rPr>
          <w:rFonts w:ascii="Calibri" w:eastAsia="Times New Roman" w:hAnsi="Calibri" w:cs="Calibri"/>
          <w:color w:val="4472C4" w:themeColor="accent1"/>
          <w:szCs w:val="22"/>
          <w:lang w:bidi="th-TH"/>
        </w:rPr>
        <w:t>New item for newsletter: “Members in the News”. Please contribute.</w:t>
      </w:r>
    </w:p>
    <w:p w14:paraId="489AE27B" w14:textId="20F0382B" w:rsidR="004E2487" w:rsidRPr="007F7C1D" w:rsidRDefault="004E2487" w:rsidP="001C6306">
      <w:pPr>
        <w:numPr>
          <w:ilvl w:val="1"/>
          <w:numId w:val="2"/>
        </w:numPr>
        <w:spacing w:after="0"/>
        <w:rPr>
          <w:rFonts w:ascii="Calibri" w:eastAsia="Times New Roman" w:hAnsi="Calibri" w:cs="Calibri"/>
          <w:color w:val="000000"/>
          <w:szCs w:val="22"/>
          <w:lang w:bidi="th-TH"/>
        </w:rPr>
      </w:pPr>
      <w:r w:rsidRPr="007F7C1D">
        <w:rPr>
          <w:rFonts w:ascii="Calibri" w:eastAsia="Times New Roman" w:hAnsi="Calibri" w:cs="Calibri"/>
          <w:color w:val="000000"/>
          <w:szCs w:val="22"/>
          <w:lang w:bidi="th-TH"/>
        </w:rPr>
        <w:t>Education and Chapter Outreach (Jeff Bunn, Chair)</w:t>
      </w:r>
    </w:p>
    <w:p w14:paraId="4692C2CC" w14:textId="77777777" w:rsidR="00AF40C4" w:rsidRPr="00082F13" w:rsidRDefault="00AF40C4" w:rsidP="00AF40C4">
      <w:pPr>
        <w:spacing w:after="0"/>
        <w:ind w:left="1512"/>
        <w:rPr>
          <w:rFonts w:ascii="Calibri" w:eastAsia="Times New Roman" w:hAnsi="Calibri" w:cs="Calibri"/>
          <w:color w:val="4472C4" w:themeColor="accent1"/>
          <w:szCs w:val="22"/>
          <w:lang w:bidi="th-TH"/>
        </w:rPr>
      </w:pPr>
      <w:r w:rsidRPr="00082F13">
        <w:rPr>
          <w:rFonts w:ascii="Calibri" w:eastAsia="Times New Roman" w:hAnsi="Calibri" w:cs="Calibri"/>
          <w:color w:val="4472C4" w:themeColor="accent1"/>
          <w:szCs w:val="22"/>
          <w:lang w:bidi="th-TH"/>
        </w:rPr>
        <w:t xml:space="preserve">Members: Bunn, Hill, Ben Salah, Snipes, </w:t>
      </w:r>
      <w:proofErr w:type="spellStart"/>
      <w:r w:rsidRPr="00082F13">
        <w:rPr>
          <w:rFonts w:ascii="Calibri" w:eastAsia="Times New Roman" w:hAnsi="Calibri" w:cs="Calibri"/>
          <w:color w:val="4472C4" w:themeColor="accent1"/>
          <w:szCs w:val="22"/>
          <w:lang w:bidi="th-TH"/>
        </w:rPr>
        <w:t>Sicotte</w:t>
      </w:r>
      <w:proofErr w:type="spellEnd"/>
      <w:r w:rsidRPr="00082F13">
        <w:rPr>
          <w:rFonts w:ascii="Calibri" w:eastAsia="Times New Roman" w:hAnsi="Calibri" w:cs="Calibri"/>
          <w:color w:val="4472C4" w:themeColor="accent1"/>
          <w:szCs w:val="22"/>
          <w:lang w:bidi="th-TH"/>
        </w:rPr>
        <w:t>, Styger</w:t>
      </w:r>
      <w:r>
        <w:rPr>
          <w:rFonts w:ascii="Calibri" w:eastAsia="Times New Roman" w:hAnsi="Calibri" w:cs="Calibri"/>
          <w:color w:val="4472C4" w:themeColor="accent1"/>
          <w:szCs w:val="22"/>
          <w:lang w:bidi="th-TH"/>
        </w:rPr>
        <w:t xml:space="preserve">, </w:t>
      </w:r>
      <w:r w:rsidRPr="00082F13">
        <w:rPr>
          <w:rFonts w:ascii="Calibri" w:eastAsia="Times New Roman" w:hAnsi="Calibri" w:cs="Calibri"/>
          <w:color w:val="4472C4" w:themeColor="accent1"/>
          <w:szCs w:val="22"/>
          <w:lang w:bidi="th-TH"/>
        </w:rPr>
        <w:t>Furrer,</w:t>
      </w:r>
    </w:p>
    <w:p w14:paraId="2F62EB86" w14:textId="77777777" w:rsidR="00AF40C4" w:rsidRPr="00082F13" w:rsidRDefault="00AF40C4" w:rsidP="00AF40C4">
      <w:pPr>
        <w:spacing w:after="0"/>
        <w:ind w:left="1512" w:firstLine="648"/>
        <w:rPr>
          <w:rFonts w:ascii="Calibri" w:eastAsia="Times New Roman" w:hAnsi="Calibri" w:cs="Calibri"/>
          <w:color w:val="4472C4" w:themeColor="accent1"/>
          <w:szCs w:val="22"/>
          <w:lang w:bidi="th-TH"/>
        </w:rPr>
      </w:pPr>
      <w:r w:rsidRPr="00082F13">
        <w:rPr>
          <w:rFonts w:ascii="Calibri" w:eastAsia="Times New Roman" w:hAnsi="Calibri" w:cs="Calibri"/>
          <w:color w:val="4472C4" w:themeColor="accent1"/>
          <w:szCs w:val="22"/>
          <w:lang w:bidi="th-TH"/>
        </w:rPr>
        <w:t xml:space="preserve">Any new members? </w:t>
      </w:r>
    </w:p>
    <w:p w14:paraId="2F9157DC" w14:textId="579ECA78" w:rsidR="009C3AEE" w:rsidRDefault="009C3AEE" w:rsidP="00F1082C">
      <w:pPr>
        <w:spacing w:after="0"/>
        <w:ind w:left="1512"/>
        <w:rPr>
          <w:rFonts w:ascii="Calibri" w:eastAsia="Times New Roman" w:hAnsi="Calibri" w:cs="Calibri"/>
          <w:color w:val="4472C4" w:themeColor="accent1"/>
          <w:szCs w:val="22"/>
          <w:lang w:bidi="th-TH"/>
        </w:rPr>
      </w:pPr>
      <w:r>
        <w:rPr>
          <w:rFonts w:ascii="Calibri" w:eastAsia="Times New Roman" w:hAnsi="Calibri" w:cs="Calibri"/>
          <w:color w:val="4472C4" w:themeColor="accent1"/>
          <w:szCs w:val="22"/>
          <w:lang w:bidi="th-TH"/>
        </w:rPr>
        <w:t>Report from Andrew Payzant</w:t>
      </w:r>
    </w:p>
    <w:p w14:paraId="5B422942" w14:textId="7165A622" w:rsidR="00E24143" w:rsidRDefault="00F1082C" w:rsidP="009C3AEE">
      <w:pPr>
        <w:spacing w:after="0"/>
        <w:ind w:left="1512"/>
        <w:rPr>
          <w:rFonts w:ascii="Calibri" w:eastAsia="Times New Roman" w:hAnsi="Calibri" w:cs="Calibri"/>
          <w:color w:val="4472C4" w:themeColor="accent1"/>
          <w:szCs w:val="22"/>
          <w:lang w:bidi="th-TH"/>
        </w:rPr>
      </w:pPr>
      <w:proofErr w:type="spellStart"/>
      <w:r w:rsidRPr="002A04F4">
        <w:rPr>
          <w:rFonts w:ascii="Calibri" w:eastAsia="Times New Roman" w:hAnsi="Calibri" w:cs="Calibri"/>
          <w:color w:val="4472C4" w:themeColor="accent1"/>
          <w:szCs w:val="22"/>
          <w:highlight w:val="yellow"/>
          <w:lang w:bidi="th-TH"/>
        </w:rPr>
        <w:t>AeroMat</w:t>
      </w:r>
      <w:proofErr w:type="spellEnd"/>
      <w:r w:rsidRPr="002A04F4">
        <w:rPr>
          <w:rFonts w:ascii="Calibri" w:eastAsia="Times New Roman" w:hAnsi="Calibri" w:cs="Calibri"/>
          <w:color w:val="4472C4" w:themeColor="accent1"/>
          <w:szCs w:val="22"/>
          <w:highlight w:val="yellow"/>
          <w:lang w:bidi="th-TH"/>
        </w:rPr>
        <w:t xml:space="preserve"> Workshop </w:t>
      </w:r>
      <w:r w:rsidR="009C3AEE" w:rsidRPr="002A04F4">
        <w:rPr>
          <w:rFonts w:ascii="Calibri" w:eastAsia="Times New Roman" w:hAnsi="Calibri" w:cs="Calibri"/>
          <w:color w:val="4472C4" w:themeColor="accent1"/>
          <w:szCs w:val="22"/>
          <w:highlight w:val="yellow"/>
          <w:lang w:bidi="th-TH"/>
        </w:rPr>
        <w:t>has been cancelled</w:t>
      </w:r>
      <w:r w:rsidR="009C3AEE">
        <w:rPr>
          <w:rFonts w:ascii="Calibri" w:eastAsia="Times New Roman" w:hAnsi="Calibri" w:cs="Calibri"/>
          <w:color w:val="4472C4" w:themeColor="accent1"/>
          <w:szCs w:val="22"/>
          <w:lang w:bidi="th-TH"/>
        </w:rPr>
        <w:t xml:space="preserve"> (only 3 registrants)</w:t>
      </w:r>
    </w:p>
    <w:p w14:paraId="5AF15544" w14:textId="07F68A4B" w:rsidR="00ED746F" w:rsidRDefault="00996C76" w:rsidP="00AF40C4">
      <w:pPr>
        <w:spacing w:after="0"/>
        <w:ind w:left="1512" w:firstLine="648"/>
        <w:rPr>
          <w:rFonts w:ascii="Calibri" w:eastAsia="Times New Roman" w:hAnsi="Calibri" w:cs="Calibri"/>
          <w:color w:val="4472C4" w:themeColor="accent1"/>
          <w:szCs w:val="22"/>
          <w:lang w:bidi="th-TH"/>
        </w:rPr>
      </w:pPr>
      <w:r>
        <w:rPr>
          <w:rFonts w:ascii="Calibri" w:eastAsia="Times New Roman" w:hAnsi="Calibri" w:cs="Calibri"/>
          <w:color w:val="4472C4" w:themeColor="accent1"/>
          <w:szCs w:val="22"/>
          <w:lang w:bidi="th-TH"/>
        </w:rPr>
        <w:t>Workshop outline:</w:t>
      </w:r>
    </w:p>
    <w:p w14:paraId="4DE80DD3" w14:textId="4F0B80DF" w:rsidR="00996C76" w:rsidRPr="00082F13" w:rsidRDefault="00AE36E9" w:rsidP="009C3AEE">
      <w:pPr>
        <w:spacing w:after="0"/>
        <w:ind w:left="3060" w:hanging="252"/>
        <w:rPr>
          <w:rFonts w:ascii="Calibri" w:eastAsia="Times New Roman" w:hAnsi="Calibri" w:cs="Calibri"/>
          <w:color w:val="4472C4" w:themeColor="accent1"/>
          <w:szCs w:val="22"/>
          <w:lang w:bidi="th-TH"/>
        </w:rPr>
      </w:pPr>
      <w:hyperlink r:id="rId13" w:history="1">
        <w:r w:rsidR="00996C76" w:rsidRPr="00A96EFD">
          <w:rPr>
            <w:rStyle w:val="Hyperlink"/>
            <w:rFonts w:ascii="Calibri" w:eastAsia="Times New Roman" w:hAnsi="Calibri" w:cs="Calibri"/>
            <w:szCs w:val="22"/>
            <w:lang w:bidi="th-TH"/>
          </w:rPr>
          <w:t>https://www.asminternational.org/documents/44016883/0/Residual+Stress+Course+-+Bunn.pdf/ac444c7f-aa2f-7b0b-5dea-6f35d307472f</w:t>
        </w:r>
      </w:hyperlink>
    </w:p>
    <w:p w14:paraId="6BFC4CFE" w14:textId="464C4B3F" w:rsidR="000D4448" w:rsidRDefault="000D4448" w:rsidP="000D4448">
      <w:pPr>
        <w:spacing w:after="0"/>
        <w:ind w:left="1512" w:firstLine="648"/>
        <w:rPr>
          <w:rFonts w:ascii="Calibri" w:eastAsia="Times New Roman" w:hAnsi="Calibri" w:cs="Calibri"/>
          <w:color w:val="4472C4" w:themeColor="accent1"/>
          <w:szCs w:val="22"/>
          <w:lang w:bidi="th-TH"/>
        </w:rPr>
      </w:pPr>
      <w:r w:rsidRPr="000D4448">
        <w:rPr>
          <w:rFonts w:ascii="Calibri" w:eastAsia="Times New Roman" w:hAnsi="Calibri" w:cs="Calibri"/>
          <w:color w:val="4472C4" w:themeColor="accent1"/>
          <w:szCs w:val="22"/>
          <w:highlight w:val="yellow"/>
          <w:lang w:bidi="th-TH"/>
        </w:rPr>
        <w:t>NOTE for future:</w:t>
      </w:r>
      <w:r>
        <w:rPr>
          <w:rFonts w:ascii="Calibri" w:eastAsia="Times New Roman" w:hAnsi="Calibri" w:cs="Calibri"/>
          <w:color w:val="4472C4" w:themeColor="accent1"/>
          <w:szCs w:val="22"/>
          <w:lang w:bidi="th-TH"/>
        </w:rPr>
        <w:t xml:space="preserve"> Workshop needs to be advertised to fill seats</w:t>
      </w:r>
    </w:p>
    <w:p w14:paraId="667372AD" w14:textId="10227CFF" w:rsidR="009C3AEE" w:rsidRDefault="000D4448" w:rsidP="00F1082C">
      <w:pPr>
        <w:spacing w:after="0"/>
        <w:ind w:left="1512"/>
        <w:rPr>
          <w:rFonts w:ascii="Calibri" w:eastAsia="Times New Roman" w:hAnsi="Calibri" w:cs="Calibri"/>
          <w:color w:val="4472C4" w:themeColor="accent1"/>
          <w:szCs w:val="22"/>
          <w:lang w:bidi="th-TH"/>
        </w:rPr>
      </w:pPr>
      <w:r w:rsidRPr="000D4448">
        <w:rPr>
          <w:rFonts w:ascii="Calibri" w:eastAsia="Times New Roman" w:hAnsi="Calibri" w:cs="Calibri"/>
          <w:color w:val="4472C4" w:themeColor="accent1"/>
          <w:szCs w:val="22"/>
          <w:highlight w:val="yellow"/>
          <w:lang w:bidi="th-TH"/>
        </w:rPr>
        <w:t xml:space="preserve">Note: </w:t>
      </w:r>
      <w:proofErr w:type="spellStart"/>
      <w:r w:rsidR="009C3AEE" w:rsidRPr="000D4448">
        <w:rPr>
          <w:rFonts w:ascii="Calibri" w:eastAsia="Times New Roman" w:hAnsi="Calibri" w:cs="Calibri"/>
          <w:color w:val="4472C4" w:themeColor="accent1"/>
          <w:szCs w:val="22"/>
          <w:highlight w:val="yellow"/>
          <w:lang w:bidi="th-TH"/>
        </w:rPr>
        <w:t>AeroMat</w:t>
      </w:r>
      <w:proofErr w:type="spellEnd"/>
      <w:r w:rsidR="009C3AEE" w:rsidRPr="000D4448">
        <w:rPr>
          <w:rFonts w:ascii="Calibri" w:eastAsia="Times New Roman" w:hAnsi="Calibri" w:cs="Calibri"/>
          <w:color w:val="4472C4" w:themeColor="accent1"/>
          <w:szCs w:val="22"/>
          <w:highlight w:val="yellow"/>
          <w:lang w:bidi="th-TH"/>
        </w:rPr>
        <w:t xml:space="preserve"> still has RS session</w:t>
      </w:r>
      <w:r w:rsidRPr="000D4448">
        <w:rPr>
          <w:rFonts w:ascii="Calibri" w:eastAsia="Times New Roman" w:hAnsi="Calibri" w:cs="Calibri"/>
          <w:color w:val="4472C4" w:themeColor="accent1"/>
          <w:szCs w:val="22"/>
          <w:highlight w:val="yellow"/>
          <w:lang w:bidi="th-TH"/>
        </w:rPr>
        <w:t xml:space="preserve"> planned</w:t>
      </w:r>
    </w:p>
    <w:p w14:paraId="3A759751" w14:textId="16220CE5" w:rsidR="00F1082C" w:rsidRDefault="00F6712B" w:rsidP="00F1082C">
      <w:pPr>
        <w:spacing w:after="0"/>
        <w:ind w:left="1512"/>
        <w:rPr>
          <w:rFonts w:ascii="Calibri" w:eastAsia="Times New Roman" w:hAnsi="Calibri" w:cs="Calibri"/>
          <w:color w:val="4472C4" w:themeColor="accent1"/>
          <w:szCs w:val="22"/>
          <w:lang w:bidi="th-TH"/>
        </w:rPr>
      </w:pPr>
      <w:r>
        <w:rPr>
          <w:rFonts w:ascii="Calibri" w:eastAsia="Times New Roman" w:hAnsi="Calibri" w:cs="Calibri"/>
          <w:color w:val="4472C4" w:themeColor="accent1"/>
          <w:szCs w:val="22"/>
          <w:lang w:bidi="th-TH"/>
        </w:rPr>
        <w:t>S</w:t>
      </w:r>
      <w:r w:rsidRPr="00082F13">
        <w:rPr>
          <w:rFonts w:ascii="Calibri" w:eastAsia="Times New Roman" w:hAnsi="Calibri" w:cs="Calibri"/>
          <w:color w:val="4472C4" w:themeColor="accent1"/>
          <w:szCs w:val="22"/>
          <w:lang w:bidi="th-TH"/>
        </w:rPr>
        <w:t>omething</w:t>
      </w:r>
      <w:r w:rsidR="00F1082C" w:rsidRPr="00082F13">
        <w:rPr>
          <w:rFonts w:ascii="Calibri" w:eastAsia="Times New Roman" w:hAnsi="Calibri" w:cs="Calibri"/>
          <w:color w:val="4472C4" w:themeColor="accent1"/>
          <w:szCs w:val="22"/>
          <w:lang w:bidi="th-TH"/>
        </w:rPr>
        <w:t xml:space="preserve"> at SEM (June 2022)</w:t>
      </w:r>
      <w:r>
        <w:rPr>
          <w:rFonts w:ascii="Calibri" w:eastAsia="Times New Roman" w:hAnsi="Calibri" w:cs="Calibri"/>
          <w:color w:val="4472C4" w:themeColor="accent1"/>
          <w:szCs w:val="22"/>
          <w:lang w:bidi="th-TH"/>
        </w:rPr>
        <w:t>?</w:t>
      </w:r>
    </w:p>
    <w:p w14:paraId="787760B1" w14:textId="204B058D" w:rsidR="00931DD3" w:rsidRPr="00082F13" w:rsidRDefault="00370F6E" w:rsidP="00931DD3">
      <w:pPr>
        <w:spacing w:after="0"/>
        <w:ind w:left="2160"/>
        <w:rPr>
          <w:rFonts w:ascii="Calibri" w:eastAsia="Times New Roman" w:hAnsi="Calibri" w:cs="Calibri"/>
          <w:color w:val="4472C4" w:themeColor="accent1"/>
          <w:szCs w:val="22"/>
          <w:lang w:bidi="th-TH"/>
        </w:rPr>
      </w:pPr>
      <w:r w:rsidRPr="00370F6E">
        <w:rPr>
          <w:rFonts w:ascii="Calibri" w:eastAsia="Times New Roman" w:hAnsi="Calibri" w:cs="Calibri"/>
          <w:color w:val="4472C4" w:themeColor="accent1"/>
          <w:szCs w:val="22"/>
          <w:highlight w:val="yellow"/>
          <w:lang w:bidi="th-TH"/>
        </w:rPr>
        <w:t>Note for Jeff Bunn:</w:t>
      </w:r>
      <w:r>
        <w:rPr>
          <w:rFonts w:ascii="Calibri" w:eastAsia="Times New Roman" w:hAnsi="Calibri" w:cs="Calibri"/>
          <w:color w:val="4472C4" w:themeColor="accent1"/>
          <w:szCs w:val="22"/>
          <w:lang w:bidi="th-TH"/>
        </w:rPr>
        <w:t xml:space="preserve"> Adrian can help organize</w:t>
      </w:r>
    </w:p>
    <w:p w14:paraId="726FC82B" w14:textId="21A81251" w:rsidR="004E2487" w:rsidRPr="007F7C1D" w:rsidRDefault="004E2487" w:rsidP="001C6306">
      <w:pPr>
        <w:numPr>
          <w:ilvl w:val="1"/>
          <w:numId w:val="2"/>
        </w:numPr>
        <w:spacing w:after="0"/>
        <w:rPr>
          <w:rFonts w:ascii="Calibri" w:eastAsia="Times New Roman" w:hAnsi="Calibri" w:cs="Calibri"/>
          <w:color w:val="000000"/>
          <w:szCs w:val="22"/>
          <w:lang w:bidi="th-TH"/>
        </w:rPr>
      </w:pPr>
      <w:r w:rsidRPr="007F7C1D">
        <w:rPr>
          <w:rFonts w:ascii="Calibri" w:eastAsia="Times New Roman" w:hAnsi="Calibri" w:cs="Calibri"/>
          <w:color w:val="000000"/>
          <w:szCs w:val="22"/>
          <w:lang w:bidi="th-TH"/>
        </w:rPr>
        <w:t>Professional Meetings</w:t>
      </w:r>
      <w:r w:rsidR="00AB6681">
        <w:rPr>
          <w:rFonts w:ascii="Calibri" w:eastAsia="Times New Roman" w:hAnsi="Calibri" w:cs="Calibri"/>
          <w:color w:val="000000"/>
          <w:szCs w:val="22"/>
          <w:lang w:bidi="th-TH"/>
        </w:rPr>
        <w:t>. Conferences, Symposia</w:t>
      </w:r>
      <w:r w:rsidRPr="007F7C1D">
        <w:rPr>
          <w:rFonts w:ascii="Calibri" w:eastAsia="Times New Roman" w:hAnsi="Calibri" w:cs="Calibri"/>
          <w:color w:val="000000"/>
          <w:szCs w:val="22"/>
          <w:lang w:bidi="th-TH"/>
        </w:rPr>
        <w:t xml:space="preserve"> (Lesley Frame, Chair)</w:t>
      </w:r>
    </w:p>
    <w:p w14:paraId="62A0E8E2" w14:textId="3B2830B0" w:rsidR="00290D90" w:rsidRDefault="00290D90" w:rsidP="00B86CC2">
      <w:pPr>
        <w:spacing w:after="0"/>
        <w:ind w:left="1512"/>
        <w:rPr>
          <w:rFonts w:ascii="Calibri" w:eastAsia="Times New Roman" w:hAnsi="Calibri" w:cs="Calibri"/>
          <w:color w:val="4472C4" w:themeColor="accent1"/>
          <w:szCs w:val="22"/>
          <w:lang w:bidi="th-TH"/>
        </w:rPr>
      </w:pPr>
      <w:r w:rsidRPr="00082F13">
        <w:rPr>
          <w:rFonts w:ascii="Calibri" w:eastAsia="Times New Roman" w:hAnsi="Calibri" w:cs="Calibri"/>
          <w:color w:val="4472C4" w:themeColor="accent1"/>
          <w:szCs w:val="22"/>
          <w:lang w:bidi="th-TH"/>
        </w:rPr>
        <w:t xml:space="preserve">Action for Committee: </w:t>
      </w:r>
      <w:r w:rsidR="00AF40C4">
        <w:rPr>
          <w:rFonts w:ascii="Calibri" w:eastAsia="Times New Roman" w:hAnsi="Calibri" w:cs="Calibri"/>
          <w:color w:val="4472C4" w:themeColor="accent1"/>
          <w:szCs w:val="22"/>
          <w:lang w:bidi="th-TH"/>
        </w:rPr>
        <w:t xml:space="preserve">need </w:t>
      </w:r>
      <w:r w:rsidRPr="00082F13">
        <w:rPr>
          <w:rFonts w:ascii="Calibri" w:eastAsia="Times New Roman" w:hAnsi="Calibri" w:cs="Calibri"/>
          <w:color w:val="4472C4" w:themeColor="accent1"/>
          <w:szCs w:val="22"/>
          <w:lang w:bidi="th-TH"/>
        </w:rPr>
        <w:t>a 1-slide advert for ASM-RSTC</w:t>
      </w:r>
      <w:r w:rsidR="00B86CC2">
        <w:rPr>
          <w:rFonts w:ascii="Calibri" w:eastAsia="Times New Roman" w:hAnsi="Calibri" w:cs="Calibri"/>
          <w:color w:val="4472C4" w:themeColor="accent1"/>
          <w:szCs w:val="22"/>
          <w:lang w:bidi="th-TH"/>
        </w:rPr>
        <w:t xml:space="preserve"> (plus </w:t>
      </w:r>
      <w:r w:rsidRPr="00082F13">
        <w:rPr>
          <w:rFonts w:ascii="Calibri" w:eastAsia="Times New Roman" w:hAnsi="Calibri" w:cs="Calibri"/>
          <w:color w:val="4472C4" w:themeColor="accent1"/>
          <w:szCs w:val="22"/>
          <w:lang w:bidi="th-TH"/>
        </w:rPr>
        <w:t>link to RSTC Newsletters</w:t>
      </w:r>
      <w:r w:rsidR="00B86CC2">
        <w:rPr>
          <w:rFonts w:ascii="Calibri" w:eastAsia="Times New Roman" w:hAnsi="Calibri" w:cs="Calibri"/>
          <w:color w:val="4472C4" w:themeColor="accent1"/>
          <w:szCs w:val="22"/>
          <w:lang w:bidi="th-TH"/>
        </w:rPr>
        <w:t>)</w:t>
      </w:r>
    </w:p>
    <w:p w14:paraId="6460E842" w14:textId="7848E5E1" w:rsidR="00AF40C4" w:rsidRPr="00AF40C4" w:rsidRDefault="00AF40C4" w:rsidP="00AF40C4">
      <w:pPr>
        <w:spacing w:after="0"/>
        <w:ind w:left="2160"/>
        <w:rPr>
          <w:rFonts w:ascii="Calibri" w:eastAsia="Times New Roman" w:hAnsi="Calibri" w:cs="Calibri"/>
          <w:color w:val="4472C4" w:themeColor="accent1"/>
          <w:sz w:val="20"/>
          <w:szCs w:val="20"/>
          <w:lang w:bidi="th-TH"/>
        </w:rPr>
      </w:pPr>
      <w:r>
        <w:rPr>
          <w:rFonts w:ascii="Calibri" w:eastAsia="Times New Roman" w:hAnsi="Calibri" w:cs="Calibri"/>
          <w:color w:val="4472C4" w:themeColor="accent1"/>
          <w:szCs w:val="22"/>
          <w:lang w:bidi="th-TH"/>
        </w:rPr>
        <w:t>Volunteer?</w:t>
      </w:r>
    </w:p>
    <w:p w14:paraId="7A3CF051" w14:textId="5A6C3222" w:rsidR="00082F6A" w:rsidRDefault="00F3545B" w:rsidP="005B5D25">
      <w:pPr>
        <w:spacing w:after="0"/>
        <w:ind w:left="1512"/>
        <w:rPr>
          <w:rFonts w:ascii="Calibri" w:eastAsia="Times New Roman" w:hAnsi="Calibri" w:cs="Calibri"/>
          <w:color w:val="4472C4" w:themeColor="accent1"/>
          <w:szCs w:val="22"/>
          <w:lang w:bidi="th-TH"/>
        </w:rPr>
      </w:pPr>
      <w:r>
        <w:rPr>
          <w:rFonts w:ascii="Calibri" w:eastAsia="Times New Roman" w:hAnsi="Calibri" w:cs="Calibri"/>
          <w:color w:val="4472C4" w:themeColor="accent1"/>
          <w:szCs w:val="22"/>
          <w:lang w:bidi="th-TH"/>
        </w:rPr>
        <w:t>See separate summary document</w:t>
      </w:r>
    </w:p>
    <w:p w14:paraId="3F50DB8C" w14:textId="77777777" w:rsidR="002A04F4" w:rsidRDefault="002A04F4" w:rsidP="002A04F4">
      <w:pPr>
        <w:spacing w:after="0"/>
        <w:ind w:left="2160"/>
        <w:rPr>
          <w:rFonts w:ascii="Calibri" w:eastAsia="Times New Roman" w:hAnsi="Calibri" w:cs="Calibri"/>
          <w:color w:val="4472C4" w:themeColor="accent1"/>
          <w:szCs w:val="22"/>
          <w:lang w:bidi="th-TH"/>
        </w:rPr>
      </w:pPr>
      <w:r>
        <w:rPr>
          <w:rFonts w:ascii="Calibri" w:eastAsia="Times New Roman" w:hAnsi="Calibri" w:cs="Calibri"/>
          <w:color w:val="4472C4" w:themeColor="accent1"/>
          <w:szCs w:val="22"/>
          <w:highlight w:val="yellow"/>
          <w:lang w:bidi="th-TH"/>
        </w:rPr>
        <w:t>Meetings list n</w:t>
      </w:r>
      <w:r w:rsidRPr="00BB1EB4">
        <w:rPr>
          <w:rFonts w:ascii="Calibri" w:eastAsia="Times New Roman" w:hAnsi="Calibri" w:cs="Calibri"/>
          <w:color w:val="4472C4" w:themeColor="accent1"/>
          <w:szCs w:val="22"/>
          <w:highlight w:val="yellow"/>
          <w:lang w:bidi="th-TH"/>
        </w:rPr>
        <w:t>eeds to be updated, please</w:t>
      </w:r>
      <w:r>
        <w:rPr>
          <w:rFonts w:ascii="Calibri" w:eastAsia="Times New Roman" w:hAnsi="Calibri" w:cs="Calibri"/>
          <w:color w:val="4472C4" w:themeColor="accent1"/>
          <w:szCs w:val="22"/>
          <w:lang w:bidi="th-TH"/>
        </w:rPr>
        <w:t xml:space="preserve"> </w:t>
      </w:r>
    </w:p>
    <w:p w14:paraId="585A9984" w14:textId="43C6ECFF" w:rsidR="00ED746F" w:rsidRDefault="00ED746F" w:rsidP="00FF35FD">
      <w:pPr>
        <w:spacing w:after="0"/>
        <w:ind w:left="2160"/>
        <w:rPr>
          <w:rFonts w:ascii="Calibri" w:eastAsia="Times New Roman" w:hAnsi="Calibri" w:cs="Calibri"/>
          <w:color w:val="4472C4" w:themeColor="accent1"/>
          <w:szCs w:val="22"/>
          <w:lang w:bidi="th-TH"/>
        </w:rPr>
      </w:pPr>
      <w:proofErr w:type="spellStart"/>
      <w:r>
        <w:rPr>
          <w:rFonts w:ascii="Calibri" w:eastAsia="Times New Roman" w:hAnsi="Calibri" w:cs="Calibri"/>
          <w:color w:val="4472C4" w:themeColor="accent1"/>
          <w:szCs w:val="22"/>
          <w:lang w:bidi="th-TH"/>
        </w:rPr>
        <w:t>Aeromat</w:t>
      </w:r>
      <w:proofErr w:type="spellEnd"/>
      <w:r>
        <w:rPr>
          <w:rFonts w:ascii="Calibri" w:eastAsia="Times New Roman" w:hAnsi="Calibri" w:cs="Calibri"/>
          <w:color w:val="4472C4" w:themeColor="accent1"/>
          <w:szCs w:val="22"/>
          <w:lang w:bidi="th-TH"/>
        </w:rPr>
        <w:t xml:space="preserve">: </w:t>
      </w:r>
      <w:hyperlink r:id="rId14" w:history="1">
        <w:r w:rsidR="00996C76" w:rsidRPr="00A96EFD">
          <w:rPr>
            <w:rStyle w:val="Hyperlink"/>
            <w:rFonts w:ascii="Calibri" w:eastAsia="Times New Roman" w:hAnsi="Calibri" w:cs="Calibri"/>
            <w:szCs w:val="22"/>
            <w:lang w:bidi="th-TH"/>
          </w:rPr>
          <w:t>https://asm.confex.com/asm/aero22/webprogram/Session9983.html</w:t>
        </w:r>
      </w:hyperlink>
    </w:p>
    <w:p w14:paraId="6334C8E1" w14:textId="2D2A427D" w:rsidR="00C96653" w:rsidRDefault="00C96653" w:rsidP="00C96653">
      <w:pPr>
        <w:spacing w:after="0"/>
        <w:ind w:left="1512"/>
        <w:rPr>
          <w:rFonts w:ascii="Calibri" w:eastAsia="Times New Roman" w:hAnsi="Calibri" w:cs="Calibri"/>
          <w:color w:val="4472C4" w:themeColor="accent1"/>
          <w:szCs w:val="22"/>
          <w:lang w:bidi="th-TH"/>
        </w:rPr>
      </w:pPr>
      <w:r>
        <w:rPr>
          <w:rFonts w:ascii="Calibri" w:eastAsia="Times New Roman" w:hAnsi="Calibri" w:cs="Calibri"/>
          <w:color w:val="4472C4" w:themeColor="accent1"/>
          <w:szCs w:val="22"/>
          <w:lang w:bidi="th-TH"/>
        </w:rPr>
        <w:t>ICRS proposal for USA meeting in 2025</w:t>
      </w:r>
    </w:p>
    <w:p w14:paraId="49DD6F03" w14:textId="6A77D9D5" w:rsidR="00996C76" w:rsidRDefault="00C96653" w:rsidP="00FF35FD">
      <w:pPr>
        <w:spacing w:after="0"/>
        <w:ind w:left="2160"/>
        <w:rPr>
          <w:rFonts w:ascii="Calibri" w:eastAsia="Times New Roman" w:hAnsi="Calibri" w:cs="Calibri"/>
          <w:color w:val="4472C4" w:themeColor="accent1"/>
          <w:szCs w:val="22"/>
          <w:lang w:bidi="th-TH"/>
        </w:rPr>
      </w:pPr>
      <w:r>
        <w:rPr>
          <w:rFonts w:ascii="Calibri" w:eastAsia="Times New Roman" w:hAnsi="Calibri" w:cs="Calibri"/>
          <w:color w:val="4472C4" w:themeColor="accent1"/>
          <w:szCs w:val="22"/>
          <w:lang w:bidi="th-TH"/>
        </w:rPr>
        <w:t xml:space="preserve">Contact Andrew Payzant </w:t>
      </w:r>
      <w:hyperlink r:id="rId15" w:history="1">
        <w:r w:rsidRPr="00C81854">
          <w:rPr>
            <w:rStyle w:val="Hyperlink"/>
            <w:rFonts w:ascii="Calibri" w:eastAsia="Times New Roman" w:hAnsi="Calibri" w:cs="Calibri"/>
            <w:szCs w:val="22"/>
            <w:lang w:bidi="th-TH"/>
          </w:rPr>
          <w:t>payzanta@ornl.gov</w:t>
        </w:r>
      </w:hyperlink>
      <w:r>
        <w:rPr>
          <w:rFonts w:ascii="Calibri" w:eastAsia="Times New Roman" w:hAnsi="Calibri" w:cs="Calibri"/>
          <w:color w:val="4472C4" w:themeColor="accent1"/>
          <w:szCs w:val="22"/>
          <w:lang w:bidi="th-TH"/>
        </w:rPr>
        <w:t xml:space="preserve"> or Mike Prime </w:t>
      </w:r>
      <w:hyperlink r:id="rId16" w:history="1">
        <w:r w:rsidRPr="00C81854">
          <w:rPr>
            <w:rStyle w:val="Hyperlink"/>
            <w:rFonts w:ascii="Calibri" w:eastAsia="Times New Roman" w:hAnsi="Calibri" w:cs="Calibri"/>
            <w:szCs w:val="22"/>
            <w:lang w:bidi="th-TH"/>
          </w:rPr>
          <w:t>prime@lanl.gov</w:t>
        </w:r>
      </w:hyperlink>
      <w:r>
        <w:rPr>
          <w:rFonts w:ascii="Calibri" w:eastAsia="Times New Roman" w:hAnsi="Calibri" w:cs="Calibri"/>
          <w:color w:val="4472C4" w:themeColor="accent1"/>
          <w:szCs w:val="22"/>
          <w:lang w:bidi="th-TH"/>
        </w:rPr>
        <w:t xml:space="preserve"> </w:t>
      </w:r>
    </w:p>
    <w:p w14:paraId="12ECA0F7" w14:textId="58004573" w:rsidR="00480E3D" w:rsidRDefault="00480E3D" w:rsidP="00FF35FD">
      <w:pPr>
        <w:spacing w:after="0"/>
        <w:ind w:left="2160"/>
        <w:rPr>
          <w:rFonts w:ascii="Calibri" w:eastAsia="Times New Roman" w:hAnsi="Calibri" w:cs="Calibri"/>
          <w:color w:val="4472C4" w:themeColor="accent1"/>
          <w:szCs w:val="22"/>
          <w:lang w:bidi="th-TH"/>
        </w:rPr>
      </w:pPr>
      <w:r>
        <w:rPr>
          <w:rFonts w:ascii="Calibri" w:eastAsia="Times New Roman" w:hAnsi="Calibri" w:cs="Calibri"/>
          <w:color w:val="4472C4" w:themeColor="accent1"/>
          <w:szCs w:val="22"/>
          <w:lang w:bidi="th-TH"/>
        </w:rPr>
        <w:t>ICRS 2022 in Nancy, France</w:t>
      </w:r>
    </w:p>
    <w:p w14:paraId="09CC07C4" w14:textId="182B6467" w:rsidR="00FB66FB" w:rsidRPr="00082F13" w:rsidRDefault="00FB66FB" w:rsidP="00FB66FB">
      <w:pPr>
        <w:spacing w:after="0"/>
        <w:rPr>
          <w:rFonts w:ascii="Calibri" w:eastAsia="Times New Roman" w:hAnsi="Calibri" w:cs="Calibri"/>
          <w:color w:val="4472C4" w:themeColor="accent1"/>
          <w:szCs w:val="22"/>
          <w:lang w:bidi="th-TH"/>
        </w:rPr>
      </w:pPr>
      <w:r>
        <w:rPr>
          <w:rFonts w:ascii="Calibri" w:eastAsia="Times New Roman" w:hAnsi="Calibri" w:cs="Calibri"/>
          <w:color w:val="4472C4" w:themeColor="accent1"/>
          <w:szCs w:val="22"/>
          <w:lang w:bidi="th-TH"/>
        </w:rPr>
        <w:tab/>
      </w:r>
      <w:r>
        <w:rPr>
          <w:rFonts w:ascii="Calibri" w:eastAsia="Times New Roman" w:hAnsi="Calibri" w:cs="Calibri"/>
          <w:color w:val="4472C4" w:themeColor="accent1"/>
          <w:szCs w:val="22"/>
          <w:lang w:bidi="th-TH"/>
        </w:rPr>
        <w:tab/>
        <w:t>IMAT paper deadline extended</w:t>
      </w:r>
    </w:p>
    <w:p w14:paraId="78EF5316" w14:textId="22F16D22" w:rsidR="004E2487" w:rsidRPr="007F7C1D" w:rsidRDefault="004E2487" w:rsidP="001C6306">
      <w:pPr>
        <w:numPr>
          <w:ilvl w:val="1"/>
          <w:numId w:val="2"/>
        </w:numPr>
        <w:spacing w:after="0"/>
        <w:rPr>
          <w:rFonts w:ascii="Calibri" w:eastAsia="Times New Roman" w:hAnsi="Calibri" w:cs="Calibri"/>
          <w:color w:val="000000"/>
          <w:szCs w:val="22"/>
          <w:lang w:bidi="th-TH"/>
        </w:rPr>
      </w:pPr>
      <w:r w:rsidRPr="007F7C1D">
        <w:rPr>
          <w:rFonts w:ascii="Calibri" w:eastAsia="Times New Roman" w:hAnsi="Calibri" w:cs="Calibri"/>
          <w:color w:val="000000"/>
          <w:szCs w:val="22"/>
          <w:lang w:bidi="th-TH"/>
        </w:rPr>
        <w:t>University Outreach (</w:t>
      </w:r>
      <w:r w:rsidRPr="007F7C1D">
        <w:rPr>
          <w:rFonts w:ascii="Calibri" w:eastAsia="Times New Roman" w:hAnsi="Calibri" w:cs="Calibri"/>
          <w:b/>
          <w:bCs/>
          <w:color w:val="00B050"/>
          <w:szCs w:val="22"/>
          <w:lang w:bidi="th-TH"/>
        </w:rPr>
        <w:t>TBD, Chair</w:t>
      </w:r>
      <w:r w:rsidRPr="007F7C1D">
        <w:rPr>
          <w:rFonts w:ascii="Calibri" w:eastAsia="Times New Roman" w:hAnsi="Calibri" w:cs="Calibri"/>
          <w:color w:val="000000"/>
          <w:szCs w:val="22"/>
          <w:lang w:bidi="th-TH"/>
        </w:rPr>
        <w:t>)</w:t>
      </w:r>
    </w:p>
    <w:p w14:paraId="0145D16A" w14:textId="5D4EB1F0" w:rsidR="00082F6A" w:rsidRPr="00082F13" w:rsidRDefault="00082F6A" w:rsidP="00082F6A">
      <w:pPr>
        <w:spacing w:after="0"/>
        <w:ind w:left="1440"/>
        <w:rPr>
          <w:rFonts w:ascii="Calibri" w:eastAsia="Times New Roman" w:hAnsi="Calibri" w:cs="Calibri"/>
          <w:color w:val="4472C4" w:themeColor="accent1"/>
          <w:szCs w:val="22"/>
          <w:lang w:bidi="th-TH"/>
        </w:rPr>
      </w:pPr>
      <w:r w:rsidRPr="00082F13">
        <w:rPr>
          <w:rFonts w:ascii="Calibri" w:eastAsia="Times New Roman" w:hAnsi="Calibri" w:cs="Calibri"/>
          <w:color w:val="4472C4" w:themeColor="accent1"/>
          <w:szCs w:val="22"/>
          <w:lang w:bidi="th-TH"/>
        </w:rPr>
        <w:t xml:space="preserve">Call from Joe </w:t>
      </w:r>
      <w:proofErr w:type="spellStart"/>
      <w:r w:rsidRPr="00082F13">
        <w:rPr>
          <w:rFonts w:ascii="Calibri" w:eastAsia="Times New Roman" w:hAnsi="Calibri" w:cs="Calibri"/>
          <w:color w:val="4472C4" w:themeColor="accent1"/>
          <w:szCs w:val="22"/>
          <w:lang w:bidi="th-TH"/>
        </w:rPr>
        <w:t>Rasche</w:t>
      </w:r>
      <w:proofErr w:type="spellEnd"/>
      <w:r w:rsidRPr="00082F13">
        <w:rPr>
          <w:rFonts w:ascii="Calibri" w:eastAsia="Times New Roman" w:hAnsi="Calibri" w:cs="Calibri"/>
          <w:color w:val="4472C4" w:themeColor="accent1"/>
          <w:szCs w:val="22"/>
          <w:lang w:bidi="th-TH"/>
        </w:rPr>
        <w:t xml:space="preserve"> on what academic labs are active in RS work</w:t>
      </w:r>
    </w:p>
    <w:p w14:paraId="4CEDF6AF" w14:textId="7B62AE20" w:rsidR="00BE35FF" w:rsidRDefault="00BE35FF" w:rsidP="001C6306">
      <w:pPr>
        <w:numPr>
          <w:ilvl w:val="0"/>
          <w:numId w:val="2"/>
        </w:numPr>
        <w:spacing w:after="0"/>
        <w:rPr>
          <w:rFonts w:ascii="Calibri" w:eastAsia="Times New Roman" w:hAnsi="Calibri" w:cs="Calibri"/>
          <w:color w:val="000000"/>
          <w:szCs w:val="22"/>
          <w:lang w:bidi="th-TH"/>
        </w:rPr>
      </w:pPr>
      <w:r w:rsidRPr="007F7C1D">
        <w:rPr>
          <w:rFonts w:ascii="Calibri" w:eastAsia="Times New Roman" w:hAnsi="Calibri" w:cs="Calibri"/>
          <w:color w:val="000000"/>
          <w:szCs w:val="22"/>
          <w:lang w:bidi="th-TH"/>
        </w:rPr>
        <w:t xml:space="preserve">New </w:t>
      </w:r>
      <w:r w:rsidR="006418B3" w:rsidRPr="007F7C1D">
        <w:rPr>
          <w:rFonts w:ascii="Calibri" w:eastAsia="Times New Roman" w:hAnsi="Calibri" w:cs="Calibri"/>
          <w:color w:val="000000"/>
          <w:szCs w:val="22"/>
          <w:lang w:bidi="th-TH"/>
        </w:rPr>
        <w:t xml:space="preserve">business (topics and/or </w:t>
      </w:r>
      <w:r w:rsidRPr="007F7C1D">
        <w:rPr>
          <w:rFonts w:ascii="Calibri" w:eastAsia="Times New Roman" w:hAnsi="Calibri" w:cs="Calibri"/>
          <w:color w:val="000000"/>
          <w:szCs w:val="22"/>
          <w:lang w:bidi="th-TH"/>
        </w:rPr>
        <w:t>activities</w:t>
      </w:r>
      <w:r w:rsidR="006418B3" w:rsidRPr="007F7C1D">
        <w:rPr>
          <w:rFonts w:ascii="Calibri" w:eastAsia="Times New Roman" w:hAnsi="Calibri" w:cs="Calibri"/>
          <w:color w:val="000000"/>
          <w:szCs w:val="22"/>
          <w:lang w:bidi="th-TH"/>
        </w:rPr>
        <w:t>)</w:t>
      </w:r>
    </w:p>
    <w:p w14:paraId="13BEFAA3" w14:textId="021ED9A8" w:rsidR="00602692" w:rsidRPr="00602692" w:rsidRDefault="00602692" w:rsidP="00602692">
      <w:pPr>
        <w:spacing w:after="0"/>
        <w:ind w:left="1440"/>
        <w:rPr>
          <w:rFonts w:ascii="Calibri" w:eastAsia="Times New Roman" w:hAnsi="Calibri" w:cs="Calibri"/>
          <w:color w:val="4472C4" w:themeColor="accent1"/>
          <w:szCs w:val="22"/>
          <w:lang w:bidi="th-TH"/>
        </w:rPr>
      </w:pPr>
      <w:r w:rsidRPr="00602692">
        <w:rPr>
          <w:rFonts w:ascii="Calibri" w:eastAsia="Times New Roman" w:hAnsi="Calibri" w:cs="Calibri"/>
          <w:color w:val="4472C4" w:themeColor="accent1"/>
          <w:szCs w:val="22"/>
          <w:lang w:bidi="th-TH"/>
        </w:rPr>
        <w:t>Neutron Diffraction Standard ISO 21432 discussed</w:t>
      </w:r>
    </w:p>
    <w:p w14:paraId="3D0D5349" w14:textId="4DAD9241" w:rsidR="002B497F" w:rsidRPr="00AC3A94" w:rsidRDefault="00BE35FF" w:rsidP="002B497F">
      <w:pPr>
        <w:numPr>
          <w:ilvl w:val="0"/>
          <w:numId w:val="2"/>
        </w:numPr>
        <w:spacing w:after="0"/>
        <w:rPr>
          <w:rFonts w:ascii="Calibri" w:eastAsia="Times New Roman" w:hAnsi="Calibri" w:cs="Calibri"/>
          <w:color w:val="000000"/>
          <w:szCs w:val="22"/>
          <w:lang w:bidi="th-TH"/>
        </w:rPr>
      </w:pPr>
      <w:r w:rsidRPr="00AC3A94">
        <w:rPr>
          <w:rFonts w:ascii="Calibri" w:eastAsia="Times New Roman" w:hAnsi="Calibri" w:cs="Calibri"/>
          <w:color w:val="000000"/>
          <w:szCs w:val="22"/>
          <w:lang w:bidi="th-TH"/>
        </w:rPr>
        <w:t xml:space="preserve">Technical topic </w:t>
      </w:r>
    </w:p>
    <w:p w14:paraId="24EE9E2E" w14:textId="76BD0F86" w:rsidR="00AC3A94" w:rsidRPr="00AC3A94" w:rsidRDefault="00CF16B7" w:rsidP="00AC3A94">
      <w:pPr>
        <w:pStyle w:val="ListParagraph"/>
        <w:spacing w:before="0" w:beforeAutospacing="0" w:after="0" w:afterAutospacing="0"/>
        <w:ind w:left="1080" w:firstLine="360"/>
        <w:rPr>
          <w:rFonts w:ascii="Calibri" w:hAnsi="Calibri" w:cs="Calibri"/>
          <w:color w:val="4472C4" w:themeColor="accent1"/>
          <w:sz w:val="22"/>
          <w:szCs w:val="22"/>
        </w:rPr>
      </w:pPr>
      <w:r w:rsidRPr="00AC3A94">
        <w:rPr>
          <w:rFonts w:ascii="Calibri" w:hAnsi="Calibri" w:cs="Calibri"/>
          <w:color w:val="4472C4" w:themeColor="accent1"/>
          <w:sz w:val="22"/>
          <w:szCs w:val="22"/>
        </w:rPr>
        <w:t xml:space="preserve">Chris </w:t>
      </w:r>
      <w:proofErr w:type="spellStart"/>
      <w:r w:rsidRPr="00AC3A94">
        <w:rPr>
          <w:rFonts w:ascii="Calibri" w:hAnsi="Calibri" w:cs="Calibri"/>
          <w:color w:val="4472C4" w:themeColor="accent1"/>
          <w:sz w:val="22"/>
          <w:szCs w:val="22"/>
        </w:rPr>
        <w:t>D’Elia</w:t>
      </w:r>
      <w:proofErr w:type="spellEnd"/>
      <w:r w:rsidRPr="00AC3A94">
        <w:rPr>
          <w:rFonts w:ascii="Calibri" w:hAnsi="Calibri" w:cs="Calibri"/>
          <w:color w:val="4472C4" w:themeColor="accent1"/>
          <w:sz w:val="22"/>
          <w:szCs w:val="22"/>
        </w:rPr>
        <w:t>, UC Davis, Contour Method Reproducibility 11:40am PDT</w:t>
      </w:r>
    </w:p>
    <w:p w14:paraId="6EBB1D11" w14:textId="4E0990DF" w:rsidR="001355D0" w:rsidRDefault="001355D0" w:rsidP="00AC3A94">
      <w:pPr>
        <w:pStyle w:val="ListParagraph"/>
        <w:spacing w:before="0" w:beforeAutospacing="0" w:after="0" w:afterAutospacing="0"/>
        <w:ind w:left="1440"/>
        <w:rPr>
          <w:rFonts w:ascii="Calibri" w:hAnsi="Calibri" w:cs="Calibri"/>
          <w:color w:val="4472C4" w:themeColor="accent1"/>
          <w:sz w:val="22"/>
          <w:szCs w:val="22"/>
        </w:rPr>
      </w:pPr>
      <w:r w:rsidRPr="00AC3A94">
        <w:rPr>
          <w:rFonts w:ascii="Calibri" w:hAnsi="Calibri" w:cs="Calibri"/>
          <w:color w:val="4472C4" w:themeColor="accent1"/>
          <w:sz w:val="22"/>
          <w:szCs w:val="22"/>
        </w:rPr>
        <w:lastRenderedPageBreak/>
        <w:t xml:space="preserve">Chris is a </w:t>
      </w:r>
      <w:proofErr w:type="spellStart"/>
      <w:proofErr w:type="gramStart"/>
      <w:r w:rsidRPr="00AC3A94">
        <w:rPr>
          <w:rFonts w:ascii="Calibri" w:hAnsi="Calibri" w:cs="Calibri"/>
          <w:color w:val="4472C4" w:themeColor="accent1"/>
          <w:sz w:val="22"/>
          <w:szCs w:val="22"/>
        </w:rPr>
        <w:t>Ph.D</w:t>
      </w:r>
      <w:proofErr w:type="spellEnd"/>
      <w:proofErr w:type="gramEnd"/>
      <w:r w:rsidRPr="00AC3A94">
        <w:rPr>
          <w:rFonts w:ascii="Calibri" w:hAnsi="Calibri" w:cs="Calibri"/>
          <w:color w:val="4472C4" w:themeColor="accent1"/>
          <w:sz w:val="22"/>
          <w:szCs w:val="22"/>
        </w:rPr>
        <w:t xml:space="preserve"> candidate at UC Davis</w:t>
      </w:r>
      <w:r w:rsidR="00CE4785" w:rsidRPr="00AC3A94">
        <w:rPr>
          <w:rFonts w:ascii="Calibri" w:hAnsi="Calibri" w:cs="Calibri"/>
          <w:color w:val="4472C4" w:themeColor="accent1"/>
          <w:sz w:val="22"/>
          <w:szCs w:val="22"/>
        </w:rPr>
        <w:t xml:space="preserve"> and gave an excellent presentation.  There was a discussion on possible contour method standard.</w:t>
      </w:r>
    </w:p>
    <w:p w14:paraId="6007AB54" w14:textId="14C11EAB" w:rsidR="00AC3A94" w:rsidRDefault="00AC3A94" w:rsidP="00AC3A94">
      <w:pPr>
        <w:pStyle w:val="ListParagraph"/>
        <w:spacing w:before="0" w:beforeAutospacing="0" w:after="0" w:afterAutospacing="0"/>
        <w:ind w:left="1440"/>
        <w:rPr>
          <w:rFonts w:ascii="Calibri" w:hAnsi="Calibri" w:cs="Calibri"/>
          <w:color w:val="4472C4" w:themeColor="accent1"/>
          <w:sz w:val="22"/>
          <w:szCs w:val="22"/>
        </w:rPr>
      </w:pPr>
      <w:r w:rsidRPr="00AC3A94">
        <w:rPr>
          <w:rFonts w:ascii="Calibri" w:hAnsi="Calibri" w:cs="Calibri"/>
          <w:color w:val="4472C4" w:themeColor="accent1"/>
          <w:sz w:val="22"/>
          <w:szCs w:val="22"/>
          <w:highlight w:val="yellow"/>
        </w:rPr>
        <w:t>Abstract below. Slides attached to minutes.</w:t>
      </w:r>
    </w:p>
    <w:p w14:paraId="35B92F1E" w14:textId="77777777" w:rsidR="00AC3A94" w:rsidRPr="00AC3A94" w:rsidRDefault="00AC3A94" w:rsidP="00AC3A94">
      <w:pPr>
        <w:spacing w:before="100" w:beforeAutospacing="1" w:after="100" w:afterAutospacing="1"/>
        <w:ind w:left="1440"/>
        <w:rPr>
          <w:rFonts w:ascii="ArialMT" w:eastAsia="Times New Roman" w:hAnsi="ArialMT" w:cs="Times New Roman"/>
          <w:color w:val="000000"/>
          <w:sz w:val="18"/>
          <w:szCs w:val="18"/>
          <w:lang w:eastAsia="en-US"/>
        </w:rPr>
      </w:pPr>
      <w:r w:rsidRPr="00AC3A94">
        <w:rPr>
          <w:rFonts w:ascii="ArialMT" w:eastAsia="Times New Roman" w:hAnsi="ArialMT" w:cs="Times New Roman"/>
          <w:b/>
          <w:bCs/>
          <w:color w:val="000000"/>
          <w:sz w:val="18"/>
          <w:szCs w:val="18"/>
          <w:lang w:eastAsia="en-US"/>
        </w:rPr>
        <w:t>Interlaboratory Reproducibility of Contour Method Data in a High Strength Aluminum Alloy</w:t>
      </w:r>
    </w:p>
    <w:p w14:paraId="1C517448" w14:textId="77777777" w:rsidR="00AC3A94" w:rsidRPr="00AC3A94" w:rsidRDefault="00AC3A94" w:rsidP="00AC3A94">
      <w:pPr>
        <w:spacing w:after="0"/>
        <w:ind w:left="1440"/>
        <w:rPr>
          <w:rFonts w:ascii="ArialMT" w:eastAsia="Times New Roman" w:hAnsi="ArialMT" w:cs="Times New Roman"/>
          <w:color w:val="000000"/>
          <w:sz w:val="18"/>
          <w:szCs w:val="18"/>
          <w:lang w:eastAsia="en-US"/>
        </w:rPr>
      </w:pPr>
      <w:r w:rsidRPr="00AC3A94">
        <w:rPr>
          <w:rFonts w:ascii="ArialMT" w:eastAsia="Times New Roman" w:hAnsi="ArialMT" w:cs="Times New Roman"/>
          <w:color w:val="000000"/>
          <w:sz w:val="18"/>
          <w:szCs w:val="18"/>
          <w:lang w:eastAsia="en-US"/>
        </w:rPr>
        <w:t>C.R. D’Elia</w:t>
      </w:r>
      <w:r w:rsidRPr="00AC3A94">
        <w:rPr>
          <w:rFonts w:ascii="ArialMT" w:eastAsia="Times New Roman" w:hAnsi="ArialMT" w:cs="Times New Roman"/>
          <w:color w:val="000000"/>
          <w:sz w:val="18"/>
          <w:szCs w:val="18"/>
          <w:vertAlign w:val="superscript"/>
          <w:lang w:eastAsia="en-US"/>
        </w:rPr>
        <w:t>1</w:t>
      </w:r>
      <w:r w:rsidRPr="00AC3A94">
        <w:rPr>
          <w:rFonts w:ascii="ArialMT" w:eastAsia="Times New Roman" w:hAnsi="ArialMT" w:cs="Times New Roman"/>
          <w:color w:val="000000"/>
          <w:sz w:val="18"/>
          <w:szCs w:val="18"/>
          <w:lang w:eastAsia="en-US"/>
        </w:rPr>
        <w:t>*, P. Carlone</w:t>
      </w:r>
      <w:r w:rsidRPr="00AC3A94">
        <w:rPr>
          <w:rFonts w:ascii="ArialMT" w:eastAsia="Times New Roman" w:hAnsi="ArialMT" w:cs="Times New Roman"/>
          <w:color w:val="000000"/>
          <w:sz w:val="18"/>
          <w:szCs w:val="18"/>
          <w:vertAlign w:val="superscript"/>
          <w:lang w:eastAsia="en-US"/>
        </w:rPr>
        <w:t>2</w:t>
      </w:r>
      <w:r w:rsidRPr="00AC3A94">
        <w:rPr>
          <w:rFonts w:ascii="ArialMT" w:eastAsia="Times New Roman" w:hAnsi="ArialMT" w:cs="Times New Roman"/>
          <w:color w:val="000000"/>
          <w:sz w:val="18"/>
          <w:szCs w:val="18"/>
          <w:lang w:eastAsia="en-US"/>
        </w:rPr>
        <w:t>, J. W. Dyer</w:t>
      </w:r>
      <w:r w:rsidRPr="00AC3A94">
        <w:rPr>
          <w:rFonts w:ascii="ArialMT" w:eastAsia="Times New Roman" w:hAnsi="ArialMT" w:cs="Times New Roman"/>
          <w:color w:val="000000"/>
          <w:sz w:val="18"/>
          <w:szCs w:val="18"/>
          <w:vertAlign w:val="superscript"/>
          <w:lang w:val="es-US" w:eastAsia="en-US"/>
        </w:rPr>
        <w:t>3</w:t>
      </w:r>
      <w:r w:rsidRPr="00AC3A94">
        <w:rPr>
          <w:rFonts w:ascii="ArialMT" w:eastAsia="Times New Roman" w:hAnsi="ArialMT" w:cs="Times New Roman"/>
          <w:color w:val="000000"/>
          <w:sz w:val="18"/>
          <w:szCs w:val="18"/>
          <w:lang w:eastAsia="en-US"/>
        </w:rPr>
        <w:t>, J.B. Lévesque</w:t>
      </w:r>
      <w:r w:rsidRPr="00AC3A94">
        <w:rPr>
          <w:rFonts w:ascii="ArialMT" w:eastAsia="Times New Roman" w:hAnsi="ArialMT" w:cs="Times New Roman"/>
          <w:color w:val="000000"/>
          <w:sz w:val="18"/>
          <w:szCs w:val="18"/>
          <w:vertAlign w:val="superscript"/>
          <w:lang w:eastAsia="en-US"/>
        </w:rPr>
        <w:t>4</w:t>
      </w:r>
      <w:r w:rsidRPr="00AC3A94">
        <w:rPr>
          <w:rFonts w:ascii="ArialMT" w:eastAsia="Times New Roman" w:hAnsi="ArialMT" w:cs="Times New Roman"/>
          <w:color w:val="000000"/>
          <w:sz w:val="18"/>
          <w:szCs w:val="18"/>
          <w:lang w:eastAsia="en-US"/>
        </w:rPr>
        <w:t>, J. Araújo de Oliveira</w:t>
      </w:r>
      <w:r w:rsidRPr="00AC3A94">
        <w:rPr>
          <w:rFonts w:ascii="ArialMT" w:eastAsia="Times New Roman" w:hAnsi="ArialMT" w:cs="Times New Roman"/>
          <w:color w:val="000000"/>
          <w:sz w:val="18"/>
          <w:szCs w:val="18"/>
          <w:vertAlign w:val="superscript"/>
          <w:lang w:eastAsia="en-US"/>
        </w:rPr>
        <w:t>5</w:t>
      </w:r>
      <w:r w:rsidRPr="00AC3A94">
        <w:rPr>
          <w:rFonts w:ascii="ArialMT" w:eastAsia="Times New Roman" w:hAnsi="ArialMT" w:cs="Times New Roman"/>
          <w:color w:val="000000"/>
          <w:sz w:val="18"/>
          <w:szCs w:val="18"/>
          <w:lang w:eastAsia="en-US"/>
        </w:rPr>
        <w:t>, M.B. Prime</w:t>
      </w:r>
      <w:r w:rsidRPr="00AC3A94">
        <w:rPr>
          <w:rFonts w:ascii="ArialMT" w:eastAsia="Times New Roman" w:hAnsi="ArialMT" w:cs="Times New Roman"/>
          <w:color w:val="000000"/>
          <w:sz w:val="18"/>
          <w:szCs w:val="18"/>
          <w:vertAlign w:val="superscript"/>
          <w:lang w:eastAsia="en-US"/>
        </w:rPr>
        <w:t>3</w:t>
      </w:r>
      <w:r w:rsidRPr="00AC3A94">
        <w:rPr>
          <w:rFonts w:ascii="ArialMT" w:eastAsia="Times New Roman" w:hAnsi="ArialMT" w:cs="Times New Roman"/>
          <w:color w:val="000000"/>
          <w:sz w:val="18"/>
          <w:szCs w:val="18"/>
          <w:lang w:eastAsia="en-US"/>
        </w:rPr>
        <w:t>, M.J. Roy</w:t>
      </w:r>
      <w:r w:rsidRPr="00AC3A94">
        <w:rPr>
          <w:rFonts w:ascii="ArialMT" w:eastAsia="Times New Roman" w:hAnsi="ArialMT" w:cs="Times New Roman"/>
          <w:color w:val="000000"/>
          <w:sz w:val="18"/>
          <w:szCs w:val="18"/>
          <w:vertAlign w:val="superscript"/>
          <w:lang w:val="es-US" w:eastAsia="en-US"/>
        </w:rPr>
        <w:t>6</w:t>
      </w:r>
      <w:r w:rsidRPr="00AC3A94">
        <w:rPr>
          <w:rFonts w:ascii="ArialMT" w:eastAsia="Times New Roman" w:hAnsi="ArialMT" w:cs="Times New Roman"/>
          <w:color w:val="000000"/>
          <w:sz w:val="18"/>
          <w:szCs w:val="18"/>
          <w:lang w:eastAsia="en-US"/>
        </w:rPr>
        <w:t>, T.J. Spradlin</w:t>
      </w:r>
      <w:r w:rsidRPr="00AC3A94">
        <w:rPr>
          <w:rFonts w:ascii="ArialMT" w:eastAsia="Times New Roman" w:hAnsi="ArialMT" w:cs="Times New Roman"/>
          <w:color w:val="000000"/>
          <w:sz w:val="18"/>
          <w:szCs w:val="18"/>
          <w:vertAlign w:val="superscript"/>
          <w:lang w:eastAsia="en-US"/>
        </w:rPr>
        <w:t>7</w:t>
      </w:r>
      <w:r w:rsidRPr="00AC3A94">
        <w:rPr>
          <w:rFonts w:ascii="ArialMT" w:eastAsia="Times New Roman" w:hAnsi="ArialMT" w:cs="Times New Roman"/>
          <w:color w:val="000000"/>
          <w:sz w:val="18"/>
          <w:szCs w:val="18"/>
          <w:lang w:eastAsia="en-US"/>
        </w:rPr>
        <w:t>, R. Stilwell</w:t>
      </w:r>
      <w:r w:rsidRPr="00AC3A94">
        <w:rPr>
          <w:rFonts w:ascii="ArialMT" w:eastAsia="Times New Roman" w:hAnsi="ArialMT" w:cs="Times New Roman"/>
          <w:color w:val="000000"/>
          <w:sz w:val="18"/>
          <w:szCs w:val="18"/>
          <w:vertAlign w:val="superscript"/>
          <w:lang w:eastAsia="en-US"/>
        </w:rPr>
        <w:t>8</w:t>
      </w:r>
      <w:r w:rsidRPr="00AC3A94">
        <w:rPr>
          <w:rFonts w:ascii="ArialMT" w:eastAsia="Times New Roman" w:hAnsi="ArialMT" w:cs="Times New Roman"/>
          <w:color w:val="000000"/>
          <w:sz w:val="18"/>
          <w:szCs w:val="18"/>
          <w:lang w:eastAsia="en-US"/>
        </w:rPr>
        <w:t>, F. Tucci</w:t>
      </w:r>
      <w:r w:rsidRPr="00AC3A94">
        <w:rPr>
          <w:rFonts w:ascii="ArialMT" w:eastAsia="Times New Roman" w:hAnsi="ArialMT" w:cs="Times New Roman"/>
          <w:color w:val="000000"/>
          <w:sz w:val="18"/>
          <w:szCs w:val="18"/>
          <w:vertAlign w:val="superscript"/>
          <w:lang w:val="es-US" w:eastAsia="en-US"/>
        </w:rPr>
        <w:t>2</w:t>
      </w:r>
      <w:r w:rsidRPr="00AC3A94">
        <w:rPr>
          <w:rFonts w:ascii="ArialMT" w:eastAsia="Times New Roman" w:hAnsi="ArialMT" w:cs="Times New Roman"/>
          <w:color w:val="000000"/>
          <w:sz w:val="18"/>
          <w:szCs w:val="18"/>
          <w:lang w:eastAsia="en-US"/>
        </w:rPr>
        <w:t>, A.N. Vasileiou</w:t>
      </w:r>
      <w:r w:rsidRPr="00AC3A94">
        <w:rPr>
          <w:rFonts w:ascii="ArialMT" w:eastAsia="Times New Roman" w:hAnsi="ArialMT" w:cs="Times New Roman"/>
          <w:color w:val="000000"/>
          <w:sz w:val="18"/>
          <w:szCs w:val="18"/>
          <w:vertAlign w:val="superscript"/>
          <w:lang w:eastAsia="en-US"/>
        </w:rPr>
        <w:t>6</w:t>
      </w:r>
      <w:r w:rsidRPr="00AC3A94">
        <w:rPr>
          <w:rFonts w:ascii="ArialMT" w:eastAsia="Times New Roman" w:hAnsi="ArialMT" w:cs="Times New Roman"/>
          <w:color w:val="000000"/>
          <w:sz w:val="18"/>
          <w:szCs w:val="18"/>
          <w:lang w:eastAsia="en-US"/>
        </w:rPr>
        <w:t>, B.T. Watanable</w:t>
      </w:r>
      <w:r w:rsidRPr="00AC3A94">
        <w:rPr>
          <w:rFonts w:ascii="ArialMT" w:eastAsia="Times New Roman" w:hAnsi="ArialMT" w:cs="Times New Roman"/>
          <w:color w:val="000000"/>
          <w:sz w:val="18"/>
          <w:szCs w:val="18"/>
          <w:vertAlign w:val="superscript"/>
          <w:lang w:eastAsia="en-US"/>
        </w:rPr>
        <w:t>9</w:t>
      </w:r>
      <w:r w:rsidRPr="00AC3A94">
        <w:rPr>
          <w:rFonts w:ascii="ArialMT" w:eastAsia="Times New Roman" w:hAnsi="ArialMT" w:cs="Times New Roman"/>
          <w:color w:val="000000"/>
          <w:sz w:val="18"/>
          <w:szCs w:val="18"/>
          <w:lang w:eastAsia="en-US"/>
        </w:rPr>
        <w:t>, M.R. Hill</w:t>
      </w:r>
      <w:r w:rsidRPr="00AC3A94">
        <w:rPr>
          <w:rFonts w:ascii="ArialMT" w:eastAsia="Times New Roman" w:hAnsi="ArialMT" w:cs="Times New Roman"/>
          <w:color w:val="000000"/>
          <w:sz w:val="18"/>
          <w:szCs w:val="18"/>
          <w:vertAlign w:val="superscript"/>
          <w:lang w:eastAsia="en-US"/>
        </w:rPr>
        <w:t>1</w:t>
      </w:r>
    </w:p>
    <w:p w14:paraId="7BE6B496" w14:textId="77777777" w:rsidR="00AC3A94" w:rsidRPr="00AC3A94" w:rsidRDefault="00AC3A94" w:rsidP="00AC3A94">
      <w:pPr>
        <w:spacing w:after="0"/>
        <w:ind w:left="1440"/>
        <w:rPr>
          <w:rFonts w:ascii="ArialMT" w:eastAsia="Times New Roman" w:hAnsi="ArialMT" w:cs="Times New Roman"/>
          <w:color w:val="000000"/>
          <w:sz w:val="18"/>
          <w:szCs w:val="18"/>
          <w:lang w:eastAsia="en-US"/>
        </w:rPr>
      </w:pPr>
      <w:r w:rsidRPr="00AC3A94">
        <w:rPr>
          <w:rFonts w:ascii="ArialMT" w:eastAsia="Times New Roman" w:hAnsi="ArialMT" w:cs="Times New Roman"/>
          <w:color w:val="000000"/>
          <w:sz w:val="18"/>
          <w:szCs w:val="18"/>
          <w:vertAlign w:val="superscript"/>
          <w:lang w:eastAsia="en-US"/>
        </w:rPr>
        <w:t>1</w:t>
      </w:r>
      <w:r w:rsidRPr="00AC3A94">
        <w:rPr>
          <w:rFonts w:ascii="ArialMT" w:eastAsia="Times New Roman" w:hAnsi="ArialMT" w:cs="Times New Roman"/>
          <w:color w:val="000000"/>
          <w:sz w:val="18"/>
          <w:szCs w:val="18"/>
          <w:lang w:eastAsia="en-US"/>
        </w:rPr>
        <w:t>University of California, Davis, CA 95616</w:t>
      </w:r>
    </w:p>
    <w:p w14:paraId="5CAAD4CD" w14:textId="77777777" w:rsidR="00AC3A94" w:rsidRPr="00AC3A94" w:rsidRDefault="00AC3A94" w:rsidP="00AC3A94">
      <w:pPr>
        <w:spacing w:after="0"/>
        <w:ind w:left="1440"/>
        <w:rPr>
          <w:rFonts w:ascii="ArialMT" w:eastAsia="Times New Roman" w:hAnsi="ArialMT" w:cs="Times New Roman"/>
          <w:color w:val="000000"/>
          <w:sz w:val="18"/>
          <w:szCs w:val="18"/>
          <w:lang w:eastAsia="en-US"/>
        </w:rPr>
      </w:pPr>
      <w:r w:rsidRPr="00AC3A94">
        <w:rPr>
          <w:rFonts w:ascii="ArialMT" w:eastAsia="Times New Roman" w:hAnsi="ArialMT" w:cs="Times New Roman"/>
          <w:color w:val="000000"/>
          <w:sz w:val="18"/>
          <w:szCs w:val="18"/>
          <w:vertAlign w:val="superscript"/>
          <w:lang w:val="es-US" w:eastAsia="en-US"/>
        </w:rPr>
        <w:t>2</w:t>
      </w:r>
      <w:r w:rsidRPr="00AC3A94">
        <w:rPr>
          <w:rFonts w:ascii="ArialMT" w:eastAsia="Times New Roman" w:hAnsi="ArialMT" w:cs="Times New Roman"/>
          <w:color w:val="000000"/>
          <w:sz w:val="18"/>
          <w:szCs w:val="18"/>
          <w:lang w:val="es-US" w:eastAsia="en-US"/>
        </w:rPr>
        <w:t xml:space="preserve">University </w:t>
      </w:r>
      <w:proofErr w:type="spellStart"/>
      <w:r w:rsidRPr="00AC3A94">
        <w:rPr>
          <w:rFonts w:ascii="ArialMT" w:eastAsia="Times New Roman" w:hAnsi="ArialMT" w:cs="Times New Roman"/>
          <w:color w:val="000000"/>
          <w:sz w:val="18"/>
          <w:szCs w:val="18"/>
          <w:lang w:val="es-US" w:eastAsia="en-US"/>
        </w:rPr>
        <w:t>of</w:t>
      </w:r>
      <w:proofErr w:type="spellEnd"/>
      <w:r w:rsidRPr="00AC3A94">
        <w:rPr>
          <w:rFonts w:ascii="ArialMT" w:eastAsia="Times New Roman" w:hAnsi="ArialMT" w:cs="Times New Roman"/>
          <w:color w:val="000000"/>
          <w:sz w:val="18"/>
          <w:szCs w:val="18"/>
          <w:lang w:val="es-US" w:eastAsia="en-US"/>
        </w:rPr>
        <w:t xml:space="preserve"> Salerno, </w:t>
      </w:r>
      <w:proofErr w:type="spellStart"/>
      <w:r w:rsidRPr="00AC3A94">
        <w:rPr>
          <w:rFonts w:ascii="ArialMT" w:eastAsia="Times New Roman" w:hAnsi="ArialMT" w:cs="Times New Roman"/>
          <w:color w:val="000000"/>
          <w:sz w:val="18"/>
          <w:szCs w:val="18"/>
          <w:lang w:val="es-US" w:eastAsia="en-US"/>
        </w:rPr>
        <w:t>Fisciano</w:t>
      </w:r>
      <w:proofErr w:type="spellEnd"/>
      <w:r w:rsidRPr="00AC3A94">
        <w:rPr>
          <w:rFonts w:ascii="ArialMT" w:eastAsia="Times New Roman" w:hAnsi="ArialMT" w:cs="Times New Roman"/>
          <w:color w:val="000000"/>
          <w:sz w:val="18"/>
          <w:szCs w:val="18"/>
          <w:lang w:val="es-US" w:eastAsia="en-US"/>
        </w:rPr>
        <w:t xml:space="preserve"> (SA) </w:t>
      </w:r>
      <w:proofErr w:type="spellStart"/>
      <w:r w:rsidRPr="00AC3A94">
        <w:rPr>
          <w:rFonts w:ascii="ArialMT" w:eastAsia="Times New Roman" w:hAnsi="ArialMT" w:cs="Times New Roman"/>
          <w:color w:val="000000"/>
          <w:sz w:val="18"/>
          <w:szCs w:val="18"/>
          <w:lang w:val="es-US" w:eastAsia="en-US"/>
        </w:rPr>
        <w:t>Italy</w:t>
      </w:r>
      <w:proofErr w:type="spellEnd"/>
    </w:p>
    <w:p w14:paraId="20B2B57C" w14:textId="77777777" w:rsidR="00AC3A94" w:rsidRPr="00AC3A94" w:rsidRDefault="00AC3A94" w:rsidP="00AC3A94">
      <w:pPr>
        <w:spacing w:after="0"/>
        <w:ind w:left="1440"/>
        <w:rPr>
          <w:rFonts w:ascii="ArialMT" w:eastAsia="Times New Roman" w:hAnsi="ArialMT" w:cs="Times New Roman"/>
          <w:color w:val="000000"/>
          <w:sz w:val="18"/>
          <w:szCs w:val="18"/>
          <w:lang w:eastAsia="en-US"/>
        </w:rPr>
      </w:pPr>
      <w:r w:rsidRPr="00AC3A94">
        <w:rPr>
          <w:rFonts w:ascii="ArialMT" w:eastAsia="Times New Roman" w:hAnsi="ArialMT" w:cs="Times New Roman"/>
          <w:color w:val="000000"/>
          <w:sz w:val="18"/>
          <w:szCs w:val="18"/>
          <w:vertAlign w:val="superscript"/>
          <w:lang w:val="es-US" w:eastAsia="en-US"/>
        </w:rPr>
        <w:t>3</w:t>
      </w:r>
      <w:r w:rsidRPr="00AC3A94">
        <w:rPr>
          <w:rFonts w:ascii="ArialMT" w:eastAsia="Times New Roman" w:hAnsi="ArialMT" w:cs="Times New Roman"/>
          <w:color w:val="000000"/>
          <w:sz w:val="18"/>
          <w:szCs w:val="18"/>
          <w:lang w:val="es-US" w:eastAsia="en-US"/>
        </w:rPr>
        <w:t xml:space="preserve">Los </w:t>
      </w:r>
      <w:proofErr w:type="spellStart"/>
      <w:r w:rsidRPr="00AC3A94">
        <w:rPr>
          <w:rFonts w:ascii="ArialMT" w:eastAsia="Times New Roman" w:hAnsi="ArialMT" w:cs="Times New Roman"/>
          <w:color w:val="000000"/>
          <w:sz w:val="18"/>
          <w:szCs w:val="18"/>
          <w:lang w:val="es-US" w:eastAsia="en-US"/>
        </w:rPr>
        <w:t>Alamos</w:t>
      </w:r>
      <w:proofErr w:type="spellEnd"/>
      <w:r w:rsidRPr="00AC3A94">
        <w:rPr>
          <w:rFonts w:ascii="ArialMT" w:eastAsia="Times New Roman" w:hAnsi="ArialMT" w:cs="Times New Roman"/>
          <w:color w:val="000000"/>
          <w:sz w:val="18"/>
          <w:szCs w:val="18"/>
          <w:lang w:val="es-US" w:eastAsia="en-US"/>
        </w:rPr>
        <w:t xml:space="preserve"> </w:t>
      </w:r>
      <w:proofErr w:type="spellStart"/>
      <w:r w:rsidRPr="00AC3A94">
        <w:rPr>
          <w:rFonts w:ascii="ArialMT" w:eastAsia="Times New Roman" w:hAnsi="ArialMT" w:cs="Times New Roman"/>
          <w:color w:val="000000"/>
          <w:sz w:val="18"/>
          <w:szCs w:val="18"/>
          <w:lang w:val="es-US" w:eastAsia="en-US"/>
        </w:rPr>
        <w:t>National</w:t>
      </w:r>
      <w:proofErr w:type="spellEnd"/>
      <w:r w:rsidRPr="00AC3A94">
        <w:rPr>
          <w:rFonts w:ascii="ArialMT" w:eastAsia="Times New Roman" w:hAnsi="ArialMT" w:cs="Times New Roman"/>
          <w:color w:val="000000"/>
          <w:sz w:val="18"/>
          <w:szCs w:val="18"/>
          <w:lang w:val="es-US" w:eastAsia="en-US"/>
        </w:rPr>
        <w:t xml:space="preserve"> Laboratory, Los </w:t>
      </w:r>
      <w:proofErr w:type="spellStart"/>
      <w:r w:rsidRPr="00AC3A94">
        <w:rPr>
          <w:rFonts w:ascii="ArialMT" w:eastAsia="Times New Roman" w:hAnsi="ArialMT" w:cs="Times New Roman"/>
          <w:color w:val="000000"/>
          <w:sz w:val="18"/>
          <w:szCs w:val="18"/>
          <w:lang w:val="es-US" w:eastAsia="en-US"/>
        </w:rPr>
        <w:t>Alamos</w:t>
      </w:r>
      <w:proofErr w:type="spellEnd"/>
      <w:r w:rsidRPr="00AC3A94">
        <w:rPr>
          <w:rFonts w:ascii="ArialMT" w:eastAsia="Times New Roman" w:hAnsi="ArialMT" w:cs="Times New Roman"/>
          <w:color w:val="000000"/>
          <w:sz w:val="18"/>
          <w:szCs w:val="18"/>
          <w:lang w:val="es-US" w:eastAsia="en-US"/>
        </w:rPr>
        <w:t>, NM 87545</w:t>
      </w:r>
    </w:p>
    <w:p w14:paraId="02E916F0" w14:textId="77777777" w:rsidR="00AC3A94" w:rsidRPr="00AC3A94" w:rsidRDefault="00AC3A94" w:rsidP="00AC3A94">
      <w:pPr>
        <w:spacing w:after="0"/>
        <w:ind w:left="1440"/>
        <w:rPr>
          <w:rFonts w:ascii="ArialMT" w:eastAsia="Times New Roman" w:hAnsi="ArialMT" w:cs="Times New Roman"/>
          <w:color w:val="000000"/>
          <w:sz w:val="18"/>
          <w:szCs w:val="18"/>
          <w:lang w:eastAsia="en-US"/>
        </w:rPr>
      </w:pPr>
      <w:r w:rsidRPr="00AC3A94">
        <w:rPr>
          <w:rFonts w:ascii="ArialMT" w:eastAsia="Times New Roman" w:hAnsi="ArialMT" w:cs="Times New Roman"/>
          <w:color w:val="000000"/>
          <w:sz w:val="18"/>
          <w:szCs w:val="18"/>
          <w:vertAlign w:val="superscript"/>
          <w:lang w:eastAsia="en-US"/>
        </w:rPr>
        <w:t>4</w:t>
      </w:r>
      <w:r w:rsidRPr="00AC3A94">
        <w:rPr>
          <w:rFonts w:ascii="ArialMT" w:eastAsia="Times New Roman" w:hAnsi="ArialMT" w:cs="Times New Roman"/>
          <w:color w:val="000000"/>
          <w:sz w:val="18"/>
          <w:szCs w:val="18"/>
          <w:lang w:eastAsia="en-US"/>
        </w:rPr>
        <w:t>Hydro-Québec Research Institute, Varennes (Québec), Canada, J3X 1S1</w:t>
      </w:r>
    </w:p>
    <w:p w14:paraId="4321B434" w14:textId="77777777" w:rsidR="00AC3A94" w:rsidRPr="00AC3A94" w:rsidRDefault="00AC3A94" w:rsidP="00AC3A94">
      <w:pPr>
        <w:spacing w:after="0"/>
        <w:ind w:left="1440"/>
        <w:rPr>
          <w:rFonts w:ascii="ArialMT" w:eastAsia="Times New Roman" w:hAnsi="ArialMT" w:cs="Times New Roman"/>
          <w:color w:val="000000"/>
          <w:sz w:val="18"/>
          <w:szCs w:val="18"/>
          <w:lang w:eastAsia="en-US"/>
        </w:rPr>
      </w:pPr>
      <w:r w:rsidRPr="00AC3A94">
        <w:rPr>
          <w:rFonts w:ascii="ArialMT" w:eastAsia="Times New Roman" w:hAnsi="ArialMT" w:cs="Times New Roman"/>
          <w:color w:val="000000"/>
          <w:sz w:val="18"/>
          <w:szCs w:val="18"/>
          <w:vertAlign w:val="superscript"/>
          <w:lang w:eastAsia="en-US"/>
        </w:rPr>
        <w:t>5</w:t>
      </w:r>
      <w:r w:rsidRPr="00AC3A94">
        <w:rPr>
          <w:rFonts w:ascii="ArialMT" w:eastAsia="Times New Roman" w:hAnsi="ArialMT" w:cs="Times New Roman"/>
          <w:color w:val="000000"/>
          <w:sz w:val="18"/>
          <w:szCs w:val="18"/>
          <w:lang w:eastAsia="en-US"/>
        </w:rPr>
        <w:t>StressMap – The Open University, Milton Keynes – MK7 6AA – UK</w:t>
      </w:r>
    </w:p>
    <w:p w14:paraId="7F0AFF83" w14:textId="77777777" w:rsidR="00AC3A94" w:rsidRPr="00AC3A94" w:rsidRDefault="00AC3A94" w:rsidP="00AC3A94">
      <w:pPr>
        <w:spacing w:after="0"/>
        <w:ind w:left="1440"/>
        <w:rPr>
          <w:rFonts w:ascii="ArialMT" w:eastAsia="Times New Roman" w:hAnsi="ArialMT" w:cs="Times New Roman"/>
          <w:color w:val="000000"/>
          <w:sz w:val="18"/>
          <w:szCs w:val="18"/>
          <w:lang w:eastAsia="en-US"/>
        </w:rPr>
      </w:pPr>
      <w:r w:rsidRPr="00AC3A94">
        <w:rPr>
          <w:rFonts w:ascii="ArialMT" w:eastAsia="Times New Roman" w:hAnsi="ArialMT" w:cs="Times New Roman"/>
          <w:color w:val="000000"/>
          <w:sz w:val="18"/>
          <w:szCs w:val="18"/>
          <w:vertAlign w:val="superscript"/>
          <w:lang w:val="es-US" w:eastAsia="en-US"/>
        </w:rPr>
        <w:t>6</w:t>
      </w:r>
      <w:r w:rsidRPr="00AC3A94">
        <w:rPr>
          <w:rFonts w:ascii="ArialMT" w:eastAsia="Times New Roman" w:hAnsi="ArialMT" w:cs="Times New Roman"/>
          <w:color w:val="000000"/>
          <w:sz w:val="18"/>
          <w:szCs w:val="18"/>
          <w:lang w:val="es-US" w:eastAsia="en-US"/>
        </w:rPr>
        <w:t xml:space="preserve">University </w:t>
      </w:r>
      <w:proofErr w:type="spellStart"/>
      <w:r w:rsidRPr="00AC3A94">
        <w:rPr>
          <w:rFonts w:ascii="ArialMT" w:eastAsia="Times New Roman" w:hAnsi="ArialMT" w:cs="Times New Roman"/>
          <w:color w:val="000000"/>
          <w:sz w:val="18"/>
          <w:szCs w:val="18"/>
          <w:lang w:val="es-US" w:eastAsia="en-US"/>
        </w:rPr>
        <w:t>of</w:t>
      </w:r>
      <w:proofErr w:type="spellEnd"/>
      <w:r w:rsidRPr="00AC3A94">
        <w:rPr>
          <w:rFonts w:ascii="ArialMT" w:eastAsia="Times New Roman" w:hAnsi="ArialMT" w:cs="Times New Roman"/>
          <w:color w:val="000000"/>
          <w:sz w:val="18"/>
          <w:szCs w:val="18"/>
          <w:lang w:val="es-US" w:eastAsia="en-US"/>
        </w:rPr>
        <w:t xml:space="preserve"> Manchester, Manchester, UK M1 3BU</w:t>
      </w:r>
    </w:p>
    <w:p w14:paraId="63F94683" w14:textId="77777777" w:rsidR="00AC3A94" w:rsidRPr="00AC3A94" w:rsidRDefault="00AC3A94" w:rsidP="00AC3A94">
      <w:pPr>
        <w:spacing w:after="0"/>
        <w:ind w:left="1440"/>
        <w:rPr>
          <w:rFonts w:ascii="ArialMT" w:eastAsia="Times New Roman" w:hAnsi="ArialMT" w:cs="Times New Roman"/>
          <w:color w:val="000000"/>
          <w:sz w:val="18"/>
          <w:szCs w:val="18"/>
          <w:lang w:eastAsia="en-US"/>
        </w:rPr>
      </w:pPr>
      <w:r w:rsidRPr="00AC3A94">
        <w:rPr>
          <w:rFonts w:ascii="ArialMT" w:eastAsia="Times New Roman" w:hAnsi="ArialMT" w:cs="Times New Roman"/>
          <w:color w:val="000000"/>
          <w:sz w:val="18"/>
          <w:szCs w:val="18"/>
          <w:vertAlign w:val="superscript"/>
          <w:lang w:eastAsia="en-US"/>
        </w:rPr>
        <w:t>7</w:t>
      </w:r>
      <w:r w:rsidRPr="00AC3A94">
        <w:rPr>
          <w:rFonts w:ascii="ArialMT" w:eastAsia="Times New Roman" w:hAnsi="ArialMT" w:cs="Times New Roman"/>
          <w:color w:val="000000"/>
          <w:sz w:val="18"/>
          <w:szCs w:val="18"/>
          <w:lang w:eastAsia="en-US"/>
        </w:rPr>
        <w:t>United States Air Force, Air Force Research Laboratory, Wright-Patterson, AFB, OH 45433</w:t>
      </w:r>
    </w:p>
    <w:p w14:paraId="6D130E97" w14:textId="77777777" w:rsidR="00AC3A94" w:rsidRPr="00AC3A94" w:rsidRDefault="00AC3A94" w:rsidP="00AC3A94">
      <w:pPr>
        <w:spacing w:after="0"/>
        <w:ind w:left="1440"/>
        <w:rPr>
          <w:rFonts w:ascii="ArialMT" w:eastAsia="Times New Roman" w:hAnsi="ArialMT" w:cs="Times New Roman"/>
          <w:color w:val="000000"/>
          <w:sz w:val="18"/>
          <w:szCs w:val="18"/>
          <w:lang w:eastAsia="en-US"/>
        </w:rPr>
      </w:pPr>
      <w:r w:rsidRPr="00AC3A94">
        <w:rPr>
          <w:rFonts w:ascii="ArialMT" w:eastAsia="Times New Roman" w:hAnsi="ArialMT" w:cs="Times New Roman"/>
          <w:color w:val="000000"/>
          <w:sz w:val="18"/>
          <w:szCs w:val="18"/>
          <w:vertAlign w:val="superscript"/>
          <w:lang w:val="es-US" w:eastAsia="en-US"/>
        </w:rPr>
        <w:t>8</w:t>
      </w:r>
      <w:r w:rsidRPr="00AC3A94">
        <w:rPr>
          <w:rFonts w:ascii="ArialMT" w:eastAsia="Times New Roman" w:hAnsi="ArialMT" w:cs="Times New Roman"/>
          <w:color w:val="000000"/>
          <w:sz w:val="18"/>
          <w:szCs w:val="18"/>
          <w:lang w:val="es-US" w:eastAsia="en-US"/>
        </w:rPr>
        <w:t>Boeing Co, Seattle, WA 98108</w:t>
      </w:r>
    </w:p>
    <w:p w14:paraId="0F23B27E" w14:textId="77777777" w:rsidR="00AC3A94" w:rsidRPr="00AC3A94" w:rsidRDefault="00AC3A94" w:rsidP="00AC3A94">
      <w:pPr>
        <w:spacing w:after="0"/>
        <w:ind w:left="1440"/>
        <w:rPr>
          <w:rFonts w:ascii="ArialMT" w:eastAsia="Times New Roman" w:hAnsi="ArialMT" w:cs="Times New Roman"/>
          <w:color w:val="000000"/>
          <w:sz w:val="18"/>
          <w:szCs w:val="18"/>
          <w:lang w:eastAsia="en-US"/>
        </w:rPr>
      </w:pPr>
      <w:r w:rsidRPr="00AC3A94">
        <w:rPr>
          <w:rFonts w:ascii="ArialMT" w:eastAsia="Times New Roman" w:hAnsi="ArialMT" w:cs="Times New Roman"/>
          <w:color w:val="000000"/>
          <w:sz w:val="18"/>
          <w:szCs w:val="18"/>
          <w:vertAlign w:val="superscript"/>
          <w:lang w:val="es-US" w:eastAsia="en-US"/>
        </w:rPr>
        <w:t>9</w:t>
      </w:r>
      <w:r w:rsidRPr="00AC3A94">
        <w:rPr>
          <w:rFonts w:ascii="ArialMT" w:eastAsia="Times New Roman" w:hAnsi="ArialMT" w:cs="Times New Roman"/>
          <w:color w:val="000000"/>
          <w:sz w:val="18"/>
          <w:szCs w:val="18"/>
          <w:lang w:val="es-US" w:eastAsia="en-US"/>
        </w:rPr>
        <w:t xml:space="preserve">Hill </w:t>
      </w:r>
      <w:proofErr w:type="spellStart"/>
      <w:r w:rsidRPr="00AC3A94">
        <w:rPr>
          <w:rFonts w:ascii="ArialMT" w:eastAsia="Times New Roman" w:hAnsi="ArialMT" w:cs="Times New Roman"/>
          <w:color w:val="000000"/>
          <w:sz w:val="18"/>
          <w:szCs w:val="18"/>
          <w:lang w:val="es-US" w:eastAsia="en-US"/>
        </w:rPr>
        <w:t>Engineering</w:t>
      </w:r>
      <w:proofErr w:type="spellEnd"/>
      <w:r w:rsidRPr="00AC3A94">
        <w:rPr>
          <w:rFonts w:ascii="ArialMT" w:eastAsia="Times New Roman" w:hAnsi="ArialMT" w:cs="Times New Roman"/>
          <w:color w:val="000000"/>
          <w:sz w:val="18"/>
          <w:szCs w:val="18"/>
          <w:lang w:val="es-US" w:eastAsia="en-US"/>
        </w:rPr>
        <w:t xml:space="preserve">, LLC, Rancho </w:t>
      </w:r>
      <w:proofErr w:type="spellStart"/>
      <w:r w:rsidRPr="00AC3A94">
        <w:rPr>
          <w:rFonts w:ascii="ArialMT" w:eastAsia="Times New Roman" w:hAnsi="ArialMT" w:cs="Times New Roman"/>
          <w:color w:val="000000"/>
          <w:sz w:val="18"/>
          <w:szCs w:val="18"/>
          <w:lang w:val="es-US" w:eastAsia="en-US"/>
        </w:rPr>
        <w:t>Cordova</w:t>
      </w:r>
      <w:proofErr w:type="spellEnd"/>
      <w:r w:rsidRPr="00AC3A94">
        <w:rPr>
          <w:rFonts w:ascii="ArialMT" w:eastAsia="Times New Roman" w:hAnsi="ArialMT" w:cs="Times New Roman"/>
          <w:color w:val="000000"/>
          <w:sz w:val="18"/>
          <w:szCs w:val="18"/>
          <w:lang w:val="es-US" w:eastAsia="en-US"/>
        </w:rPr>
        <w:t>, CA 95670</w:t>
      </w:r>
    </w:p>
    <w:p w14:paraId="67833428" w14:textId="77777777" w:rsidR="00AC3A94" w:rsidRPr="00AC3A94" w:rsidRDefault="00AC3A94" w:rsidP="00AC3A94">
      <w:pPr>
        <w:spacing w:after="0"/>
        <w:ind w:left="1440"/>
        <w:rPr>
          <w:rFonts w:ascii="ArialMT" w:eastAsia="Times New Roman" w:hAnsi="ArialMT" w:cs="Times New Roman"/>
          <w:color w:val="000000"/>
          <w:sz w:val="18"/>
          <w:szCs w:val="18"/>
          <w:lang w:eastAsia="en-US"/>
        </w:rPr>
      </w:pPr>
      <w:r w:rsidRPr="00AC3A94">
        <w:rPr>
          <w:rFonts w:ascii="ArialMT" w:eastAsia="Times New Roman" w:hAnsi="ArialMT" w:cs="Times New Roman"/>
          <w:color w:val="000000"/>
          <w:sz w:val="18"/>
          <w:szCs w:val="18"/>
          <w:lang w:eastAsia="en-US"/>
        </w:rPr>
        <w:t>Submitted February 2022 to Experimental Mechanics for Special Issue on </w:t>
      </w:r>
      <w:r w:rsidRPr="00AC3A94">
        <w:rPr>
          <w:rFonts w:ascii="ArialMT" w:eastAsia="Times New Roman" w:hAnsi="ArialMT" w:cs="Times New Roman"/>
          <w:color w:val="000000"/>
          <w:sz w:val="18"/>
          <w:szCs w:val="18"/>
          <w:lang w:eastAsia="en-US"/>
        </w:rPr>
        <w:br/>
        <w:t>Advanced in Residual Stress Technology in Honor of Drew Nelson</w:t>
      </w:r>
    </w:p>
    <w:p w14:paraId="2F74DF10" w14:textId="77777777" w:rsidR="00AC3A94" w:rsidRPr="00AC3A94" w:rsidRDefault="00AC3A94" w:rsidP="00AC3A94">
      <w:pPr>
        <w:spacing w:before="100" w:beforeAutospacing="1" w:after="100" w:afterAutospacing="1"/>
        <w:ind w:left="1440"/>
        <w:rPr>
          <w:rFonts w:ascii="ArialMT" w:eastAsia="Times New Roman" w:hAnsi="ArialMT" w:cs="Times New Roman"/>
          <w:color w:val="000000"/>
          <w:sz w:val="18"/>
          <w:szCs w:val="18"/>
          <w:lang w:eastAsia="en-US"/>
        </w:rPr>
      </w:pPr>
      <w:r w:rsidRPr="00AC3A94">
        <w:rPr>
          <w:rFonts w:ascii="ArialMT" w:eastAsia="Times New Roman" w:hAnsi="ArialMT" w:cs="Times New Roman"/>
          <w:b/>
          <w:bCs/>
          <w:color w:val="000000"/>
          <w:sz w:val="18"/>
          <w:szCs w:val="18"/>
          <w:lang w:eastAsia="en-US"/>
        </w:rPr>
        <w:t>Abstract</w:t>
      </w:r>
    </w:p>
    <w:p w14:paraId="319E3E4F" w14:textId="77777777" w:rsidR="00AC3A94" w:rsidRPr="00AC3A94" w:rsidRDefault="00AC3A94" w:rsidP="00AC3A94">
      <w:pPr>
        <w:spacing w:before="100" w:beforeAutospacing="1" w:after="100" w:afterAutospacing="1"/>
        <w:ind w:left="1440"/>
        <w:rPr>
          <w:rFonts w:ascii="ArialMT" w:eastAsia="Times New Roman" w:hAnsi="ArialMT" w:cs="Times New Roman"/>
          <w:color w:val="000000"/>
          <w:sz w:val="18"/>
          <w:szCs w:val="18"/>
          <w:lang w:eastAsia="en-US"/>
        </w:rPr>
      </w:pPr>
      <w:r w:rsidRPr="00AC3A94">
        <w:rPr>
          <w:rFonts w:ascii="ArialMT" w:eastAsia="Times New Roman" w:hAnsi="ArialMT" w:cs="Times New Roman"/>
          <w:b/>
          <w:bCs/>
          <w:color w:val="000000"/>
          <w:sz w:val="18"/>
          <w:szCs w:val="18"/>
          <w:lang w:eastAsia="en-US"/>
        </w:rPr>
        <w:t>Background</w:t>
      </w:r>
      <w:r w:rsidRPr="00AC3A94">
        <w:rPr>
          <w:rFonts w:ascii="ArialMT" w:eastAsia="Times New Roman" w:hAnsi="ArialMT" w:cs="Times New Roman"/>
          <w:color w:val="000000"/>
          <w:sz w:val="18"/>
          <w:szCs w:val="18"/>
          <w:lang w:eastAsia="en-US"/>
        </w:rPr>
        <w:t>: The contour method for residual stress measurement has seen significant development, but an experimental reproducibility study has not been published. </w:t>
      </w:r>
      <w:r w:rsidRPr="00AC3A94">
        <w:rPr>
          <w:rFonts w:ascii="ArialMT" w:eastAsia="Times New Roman" w:hAnsi="ArialMT" w:cs="Times New Roman"/>
          <w:b/>
          <w:bCs/>
          <w:color w:val="000000"/>
          <w:sz w:val="18"/>
          <w:szCs w:val="18"/>
          <w:lang w:eastAsia="en-US"/>
        </w:rPr>
        <w:t>Objective</w:t>
      </w:r>
      <w:r w:rsidRPr="00AC3A94">
        <w:rPr>
          <w:rFonts w:ascii="ArialMT" w:eastAsia="Times New Roman" w:hAnsi="ArialMT" w:cs="Times New Roman"/>
          <w:color w:val="000000"/>
          <w:sz w:val="18"/>
          <w:szCs w:val="18"/>
          <w:lang w:eastAsia="en-US"/>
        </w:rPr>
        <w:t>: A double-blind reproducibly study is reported, having scope beginning with EDM cutting and ending with residual stress calculation. </w:t>
      </w:r>
      <w:r w:rsidRPr="00AC3A94">
        <w:rPr>
          <w:rFonts w:ascii="ArialMT" w:eastAsia="Times New Roman" w:hAnsi="ArialMT" w:cs="Times New Roman"/>
          <w:b/>
          <w:bCs/>
          <w:color w:val="000000"/>
          <w:sz w:val="18"/>
          <w:szCs w:val="18"/>
          <w:lang w:eastAsia="en-US"/>
        </w:rPr>
        <w:t>Methods</w:t>
      </w:r>
      <w:r w:rsidRPr="00AC3A94">
        <w:rPr>
          <w:rFonts w:ascii="ArialMT" w:eastAsia="Times New Roman" w:hAnsi="ArialMT" w:cs="Times New Roman"/>
          <w:color w:val="000000"/>
          <w:sz w:val="18"/>
          <w:szCs w:val="18"/>
          <w:lang w:eastAsia="en-US"/>
        </w:rPr>
        <w:t>: A reinforced I-beam sample geometry is identified for its unique residual stress profile when extracted from residual stress bearing quenched aluminum bar (7050-T74). Contour measurements are prescribed on a midplane of symmetry with dimensions 24 mm by 50 mm. Fourteen identically prepared samples are fabricated from a single long bar with well characterized and uniform residual stress. Five samples throughout the bar are identified for planning measurements to validate sample uniformity and overall suitability of the residual stress field. The planning measurements employ a range of techniques: contour method, neutron diffraction, and hole-drilling. Eight samples are distributed to an international group of participants to execute their standard measurement practice. A double-blind process is followed to provide anonymity. </w:t>
      </w:r>
      <w:r w:rsidRPr="00AC3A94">
        <w:rPr>
          <w:rFonts w:ascii="ArialMT" w:eastAsia="Times New Roman" w:hAnsi="ArialMT" w:cs="Times New Roman"/>
          <w:b/>
          <w:bCs/>
          <w:color w:val="000000"/>
          <w:sz w:val="18"/>
          <w:szCs w:val="18"/>
          <w:lang w:eastAsia="en-US"/>
        </w:rPr>
        <w:t>Results</w:t>
      </w:r>
      <w:r w:rsidRPr="00AC3A94">
        <w:rPr>
          <w:rFonts w:ascii="ArialMT" w:eastAsia="Times New Roman" w:hAnsi="ArialMT" w:cs="Times New Roman"/>
          <w:color w:val="000000"/>
          <w:sz w:val="18"/>
          <w:szCs w:val="18"/>
          <w:lang w:eastAsia="en-US"/>
        </w:rPr>
        <w:t>: Results are provided by eight participants: six being self-similar and two being quite different, the latter set aside as outliers. An average residual stress field is established from non-outlying results and the spatial distribution of reproducibility standard deviation is determined. The average stress field ranges from -60 to 70 MPa and the reproducibility standard deviation averages 8.1 MPa on the measurement plane. The average reproducibility standard deviation is about 3x larger for points within 1 mm of plane boundaries (17.6 MPa) than for the remaining points (6.1 MPa). </w:t>
      </w:r>
      <w:r w:rsidRPr="00AC3A94">
        <w:rPr>
          <w:rFonts w:ascii="ArialMT" w:eastAsia="Times New Roman" w:hAnsi="ArialMT" w:cs="Times New Roman"/>
          <w:b/>
          <w:bCs/>
          <w:color w:val="000000"/>
          <w:sz w:val="18"/>
          <w:szCs w:val="18"/>
          <w:lang w:eastAsia="en-US"/>
        </w:rPr>
        <w:t>Conclusions</w:t>
      </w:r>
      <w:r w:rsidRPr="00AC3A94">
        <w:rPr>
          <w:rFonts w:ascii="ArialMT" w:eastAsia="Times New Roman" w:hAnsi="ArialMT" w:cs="Times New Roman"/>
          <w:color w:val="000000"/>
          <w:sz w:val="18"/>
          <w:szCs w:val="18"/>
          <w:lang w:eastAsia="en-US"/>
        </w:rPr>
        <w:t xml:space="preserve">: Reproducibility standard deviation (among different labs) for contour method residual stress measurement is found to be very similar to repeatability standard deviation (in a single lab) reported in prior work. The reproducibility observed here, for the entire measurement process, is also </w:t>
      </w:r>
      <w:proofErr w:type="gramStart"/>
      <w:r w:rsidRPr="00AC3A94">
        <w:rPr>
          <w:rFonts w:ascii="ArialMT" w:eastAsia="Times New Roman" w:hAnsi="ArialMT" w:cs="Times New Roman"/>
          <w:color w:val="000000"/>
          <w:sz w:val="18"/>
          <w:szCs w:val="18"/>
          <w:lang w:eastAsia="en-US"/>
        </w:rPr>
        <w:t>similar to</w:t>
      </w:r>
      <w:proofErr w:type="gramEnd"/>
      <w:r w:rsidRPr="00AC3A94">
        <w:rPr>
          <w:rFonts w:ascii="ArialMT" w:eastAsia="Times New Roman" w:hAnsi="ArialMT" w:cs="Times New Roman"/>
          <w:color w:val="000000"/>
          <w:sz w:val="18"/>
          <w:szCs w:val="18"/>
          <w:lang w:eastAsia="en-US"/>
        </w:rPr>
        <w:t xml:space="preserve"> that found in a prior reproducibility study limited to contour method data analysis.</w:t>
      </w:r>
    </w:p>
    <w:p w14:paraId="64BA1F7F" w14:textId="79FF9378" w:rsidR="00BE35FF" w:rsidRPr="00AC3A94" w:rsidRDefault="00BE35FF" w:rsidP="001C6306">
      <w:pPr>
        <w:numPr>
          <w:ilvl w:val="0"/>
          <w:numId w:val="2"/>
        </w:numPr>
        <w:spacing w:after="0"/>
        <w:rPr>
          <w:rFonts w:ascii="Calibri" w:eastAsia="Times New Roman" w:hAnsi="Calibri" w:cs="Calibri"/>
          <w:color w:val="000000"/>
          <w:szCs w:val="22"/>
          <w:lang w:bidi="th-TH"/>
        </w:rPr>
      </w:pPr>
      <w:r w:rsidRPr="00AC3A94">
        <w:rPr>
          <w:rFonts w:ascii="Calibri" w:eastAsia="Times New Roman" w:hAnsi="Calibri" w:cs="Calibri"/>
          <w:color w:val="000000"/>
          <w:szCs w:val="22"/>
          <w:lang w:bidi="th-TH"/>
        </w:rPr>
        <w:t>Committee Logistics</w:t>
      </w:r>
    </w:p>
    <w:p w14:paraId="50266A48" w14:textId="77777777" w:rsidR="00290D90" w:rsidRPr="00AC3A94" w:rsidRDefault="00290D90" w:rsidP="00290D90">
      <w:pPr>
        <w:numPr>
          <w:ilvl w:val="1"/>
          <w:numId w:val="2"/>
        </w:numPr>
        <w:spacing w:after="0"/>
        <w:rPr>
          <w:rFonts w:ascii="Calibri" w:eastAsia="Times New Roman" w:hAnsi="Calibri" w:cs="Calibri"/>
          <w:color w:val="000000"/>
          <w:szCs w:val="22"/>
          <w:lang w:bidi="th-TH"/>
        </w:rPr>
      </w:pPr>
      <w:r w:rsidRPr="00AC3A94">
        <w:rPr>
          <w:rFonts w:ascii="Calibri" w:eastAsia="Times New Roman" w:hAnsi="Calibri" w:cs="Calibri"/>
          <w:color w:val="000000"/>
          <w:szCs w:val="22"/>
          <w:lang w:bidi="th-TH"/>
        </w:rPr>
        <w:t xml:space="preserve">Add a subcommittee? </w:t>
      </w:r>
    </w:p>
    <w:p w14:paraId="50D39A27" w14:textId="42B1E794" w:rsidR="00290D90" w:rsidRPr="00AC3A94" w:rsidRDefault="00290D90" w:rsidP="005A200A">
      <w:pPr>
        <w:numPr>
          <w:ilvl w:val="1"/>
          <w:numId w:val="2"/>
        </w:numPr>
        <w:spacing w:after="0"/>
        <w:rPr>
          <w:rFonts w:ascii="Calibri" w:eastAsia="Times New Roman" w:hAnsi="Calibri" w:cs="Calibri"/>
          <w:color w:val="000000"/>
          <w:szCs w:val="22"/>
          <w:lang w:bidi="th-TH"/>
        </w:rPr>
      </w:pPr>
      <w:r w:rsidRPr="00AC3A94">
        <w:rPr>
          <w:rFonts w:ascii="Calibri" w:eastAsia="Times New Roman" w:hAnsi="Calibri" w:cs="Calibri"/>
          <w:color w:val="000000"/>
          <w:szCs w:val="22"/>
          <w:lang w:bidi="th-TH"/>
        </w:rPr>
        <w:t>Articulation with Other Professional Groups</w:t>
      </w:r>
      <w:r w:rsidR="002B497F" w:rsidRPr="00AC3A94">
        <w:rPr>
          <w:rFonts w:ascii="Calibri" w:eastAsia="Times New Roman" w:hAnsi="Calibri" w:cs="Calibri"/>
          <w:color w:val="000000"/>
          <w:szCs w:val="22"/>
          <w:lang w:bidi="th-TH"/>
        </w:rPr>
        <w:br/>
      </w:r>
      <w:r w:rsidR="002B497F" w:rsidRPr="00AC3A94">
        <w:rPr>
          <w:rFonts w:ascii="Calibri" w:eastAsia="Times New Roman" w:hAnsi="Calibri" w:cs="Calibri"/>
          <w:color w:val="4472C4" w:themeColor="accent1"/>
          <w:szCs w:val="22"/>
          <w:highlight w:val="yellow"/>
          <w:lang w:bidi="th-TH"/>
        </w:rPr>
        <w:t>Need to discuss at next meeting</w:t>
      </w:r>
    </w:p>
    <w:p w14:paraId="53573BAE" w14:textId="16D39CF5" w:rsidR="00BE35FF" w:rsidRPr="00AC3A94" w:rsidRDefault="00BE35FF" w:rsidP="00BE35FF">
      <w:pPr>
        <w:spacing w:after="0"/>
        <w:rPr>
          <w:rFonts w:ascii="Calibri" w:eastAsia="Times New Roman" w:hAnsi="Calibri" w:cs="Calibri"/>
          <w:color w:val="000000"/>
          <w:szCs w:val="22"/>
          <w:lang w:bidi="th-TH"/>
        </w:rPr>
      </w:pPr>
    </w:p>
    <w:p w14:paraId="2C64DA5F" w14:textId="5A14E168" w:rsidR="00CF2D53" w:rsidRDefault="00CF2D53" w:rsidP="00BE35FF">
      <w:pPr>
        <w:spacing w:after="0"/>
        <w:rPr>
          <w:rFonts w:ascii="Calibri" w:eastAsia="Times New Roman" w:hAnsi="Calibri" w:cs="Calibri"/>
          <w:color w:val="FF9300"/>
          <w:szCs w:val="22"/>
          <w:lang w:bidi="th-TH"/>
        </w:rPr>
      </w:pPr>
      <w:r>
        <w:rPr>
          <w:rFonts w:ascii="Calibri" w:eastAsia="Times New Roman" w:hAnsi="Calibri" w:cs="Calibri"/>
          <w:color w:val="000000"/>
          <w:szCs w:val="22"/>
          <w:lang w:bidi="th-TH"/>
        </w:rPr>
        <w:t>Screen shot</w:t>
      </w:r>
      <w:r w:rsidR="002A04F4">
        <w:rPr>
          <w:rFonts w:ascii="Calibri" w:eastAsia="Times New Roman" w:hAnsi="Calibri" w:cs="Calibri"/>
          <w:color w:val="000000"/>
          <w:szCs w:val="22"/>
          <w:lang w:bidi="th-TH"/>
        </w:rPr>
        <w:t>s</w:t>
      </w:r>
      <w:r>
        <w:rPr>
          <w:rFonts w:ascii="Calibri" w:eastAsia="Times New Roman" w:hAnsi="Calibri" w:cs="Calibri"/>
          <w:color w:val="000000"/>
          <w:szCs w:val="22"/>
          <w:lang w:bidi="th-TH"/>
        </w:rPr>
        <w:t xml:space="preserve"> below taken during the ASM-RSTC meeting on </w:t>
      </w:r>
      <w:r w:rsidR="0094191F">
        <w:rPr>
          <w:rFonts w:ascii="Calibri" w:eastAsia="Times New Roman" w:hAnsi="Calibri" w:cs="Calibri"/>
          <w:color w:val="4472C4" w:themeColor="accent1"/>
          <w:szCs w:val="22"/>
          <w:lang w:bidi="th-TH"/>
        </w:rPr>
        <w:t>Feb 23</w:t>
      </w:r>
      <w:r w:rsidRPr="004777BC">
        <w:rPr>
          <w:rFonts w:ascii="Calibri" w:eastAsia="Times New Roman" w:hAnsi="Calibri" w:cs="Calibri"/>
          <w:color w:val="4472C4" w:themeColor="accent1"/>
          <w:szCs w:val="22"/>
          <w:lang w:bidi="th-TH"/>
        </w:rPr>
        <w:t>, 202</w:t>
      </w:r>
      <w:r w:rsidR="00624D25">
        <w:rPr>
          <w:rFonts w:ascii="Calibri" w:eastAsia="Times New Roman" w:hAnsi="Calibri" w:cs="Calibri"/>
          <w:color w:val="4472C4" w:themeColor="accent1"/>
          <w:szCs w:val="22"/>
          <w:lang w:bidi="th-TH"/>
        </w:rPr>
        <w:t>2</w:t>
      </w:r>
    </w:p>
    <w:p w14:paraId="1E92A01C" w14:textId="01CD170B" w:rsidR="00CF2D53" w:rsidRPr="007F7C1D" w:rsidRDefault="00C96653" w:rsidP="00CF2D53">
      <w:pPr>
        <w:jc w:val="center"/>
        <w:rPr>
          <w:szCs w:val="22"/>
        </w:rPr>
      </w:pPr>
      <w:r w:rsidRPr="00C96653">
        <w:rPr>
          <w:noProof/>
          <w:szCs w:val="22"/>
        </w:rPr>
        <w:lastRenderedPageBreak/>
        <w:drawing>
          <wp:inline distT="0" distB="0" distL="0" distR="0" wp14:anchorId="0F635E5E" wp14:editId="63554A6B">
            <wp:extent cx="4663440" cy="2710873"/>
            <wp:effectExtent l="0" t="0" r="0" b="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17"/>
                    <a:stretch>
                      <a:fillRect/>
                    </a:stretch>
                  </pic:blipFill>
                  <pic:spPr>
                    <a:xfrm>
                      <a:off x="0" y="0"/>
                      <a:ext cx="4663440" cy="2710873"/>
                    </a:xfrm>
                    <a:prstGeom prst="rect">
                      <a:avLst/>
                    </a:prstGeom>
                  </pic:spPr>
                </pic:pic>
              </a:graphicData>
            </a:graphic>
          </wp:inline>
        </w:drawing>
      </w:r>
      <w:r w:rsidRPr="00C96653">
        <w:rPr>
          <w:szCs w:val="22"/>
        </w:rPr>
        <w:t xml:space="preserve"> </w:t>
      </w:r>
      <w:r w:rsidR="00D14F63" w:rsidRPr="00D14F63">
        <w:rPr>
          <w:noProof/>
          <w:szCs w:val="22"/>
        </w:rPr>
        <w:drawing>
          <wp:inline distT="0" distB="0" distL="0" distR="0" wp14:anchorId="6E5DEEA9" wp14:editId="5D3CACE1">
            <wp:extent cx="4663440" cy="2670517"/>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8"/>
                    <a:stretch>
                      <a:fillRect/>
                    </a:stretch>
                  </pic:blipFill>
                  <pic:spPr>
                    <a:xfrm>
                      <a:off x="0" y="0"/>
                      <a:ext cx="4663440" cy="2670517"/>
                    </a:xfrm>
                    <a:prstGeom prst="rect">
                      <a:avLst/>
                    </a:prstGeom>
                  </pic:spPr>
                </pic:pic>
              </a:graphicData>
            </a:graphic>
          </wp:inline>
        </w:drawing>
      </w:r>
    </w:p>
    <w:sectPr w:rsidR="00CF2D53" w:rsidRPr="007F7C1D" w:rsidSect="004857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21F01" w14:textId="77777777" w:rsidR="00AE36E9" w:rsidRDefault="00AE36E9" w:rsidP="00953117">
      <w:pPr>
        <w:spacing w:after="0"/>
      </w:pPr>
      <w:r>
        <w:separator/>
      </w:r>
    </w:p>
  </w:endnote>
  <w:endnote w:type="continuationSeparator" w:id="0">
    <w:p w14:paraId="3488B755" w14:textId="77777777" w:rsidR="00AE36E9" w:rsidRDefault="00AE36E9" w:rsidP="009531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84D36" w14:textId="77777777" w:rsidR="00AE36E9" w:rsidRDefault="00AE36E9" w:rsidP="00953117">
      <w:pPr>
        <w:spacing w:after="0"/>
      </w:pPr>
      <w:r>
        <w:separator/>
      </w:r>
    </w:p>
  </w:footnote>
  <w:footnote w:type="continuationSeparator" w:id="0">
    <w:p w14:paraId="662B962B" w14:textId="77777777" w:rsidR="00AE36E9" w:rsidRDefault="00AE36E9" w:rsidP="0095311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A77E1"/>
    <w:multiLevelType w:val="hybridMultilevel"/>
    <w:tmpl w:val="7D488F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98659D"/>
    <w:multiLevelType w:val="multilevel"/>
    <w:tmpl w:val="F5C64E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EED20AB"/>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num w:numId="1" w16cid:durableId="1192841793">
    <w:abstractNumId w:val="1"/>
  </w:num>
  <w:num w:numId="2" w16cid:durableId="168646610">
    <w:abstractNumId w:val="2"/>
  </w:num>
  <w:num w:numId="3" w16cid:durableId="16362553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5FF"/>
    <w:rsid w:val="000127F5"/>
    <w:rsid w:val="00024CEA"/>
    <w:rsid w:val="000326AC"/>
    <w:rsid w:val="00066117"/>
    <w:rsid w:val="00082F13"/>
    <w:rsid w:val="00082F6A"/>
    <w:rsid w:val="000A6635"/>
    <w:rsid w:val="000D4448"/>
    <w:rsid w:val="000E4597"/>
    <w:rsid w:val="00102965"/>
    <w:rsid w:val="00111D84"/>
    <w:rsid w:val="00113BE4"/>
    <w:rsid w:val="001223F2"/>
    <w:rsid w:val="00132515"/>
    <w:rsid w:val="0013374C"/>
    <w:rsid w:val="001355D0"/>
    <w:rsid w:val="00140CB0"/>
    <w:rsid w:val="001463C2"/>
    <w:rsid w:val="0016007E"/>
    <w:rsid w:val="00180233"/>
    <w:rsid w:val="001A7E43"/>
    <w:rsid w:val="001C5BB1"/>
    <w:rsid w:val="001C6306"/>
    <w:rsid w:val="001D44E0"/>
    <w:rsid w:val="001D6B7C"/>
    <w:rsid w:val="001E18C3"/>
    <w:rsid w:val="001E7BAD"/>
    <w:rsid w:val="00206779"/>
    <w:rsid w:val="00220EC8"/>
    <w:rsid w:val="00223DA1"/>
    <w:rsid w:val="00224790"/>
    <w:rsid w:val="002539E1"/>
    <w:rsid w:val="00266703"/>
    <w:rsid w:val="002724DC"/>
    <w:rsid w:val="002838E5"/>
    <w:rsid w:val="00290D90"/>
    <w:rsid w:val="002A04F4"/>
    <w:rsid w:val="002B497F"/>
    <w:rsid w:val="002C3C50"/>
    <w:rsid w:val="002C63A8"/>
    <w:rsid w:val="00314BF1"/>
    <w:rsid w:val="00351A7A"/>
    <w:rsid w:val="00355E95"/>
    <w:rsid w:val="00357572"/>
    <w:rsid w:val="00363FF8"/>
    <w:rsid w:val="00370F6E"/>
    <w:rsid w:val="00376F54"/>
    <w:rsid w:val="003900D9"/>
    <w:rsid w:val="00397702"/>
    <w:rsid w:val="003D2350"/>
    <w:rsid w:val="003D72FC"/>
    <w:rsid w:val="003E4EE3"/>
    <w:rsid w:val="00400C8D"/>
    <w:rsid w:val="00413E42"/>
    <w:rsid w:val="00474807"/>
    <w:rsid w:val="004777BC"/>
    <w:rsid w:val="00480E3D"/>
    <w:rsid w:val="004857D8"/>
    <w:rsid w:val="004B1290"/>
    <w:rsid w:val="004B7414"/>
    <w:rsid w:val="004C1E04"/>
    <w:rsid w:val="004C2698"/>
    <w:rsid w:val="004D4C92"/>
    <w:rsid w:val="004E2487"/>
    <w:rsid w:val="004F524D"/>
    <w:rsid w:val="005109BF"/>
    <w:rsid w:val="005144AB"/>
    <w:rsid w:val="00527BEA"/>
    <w:rsid w:val="00573874"/>
    <w:rsid w:val="005A200A"/>
    <w:rsid w:val="005B5D25"/>
    <w:rsid w:val="005B7082"/>
    <w:rsid w:val="005D3E05"/>
    <w:rsid w:val="005E6BE8"/>
    <w:rsid w:val="005F63CC"/>
    <w:rsid w:val="00602692"/>
    <w:rsid w:val="00603883"/>
    <w:rsid w:val="00607DB0"/>
    <w:rsid w:val="006128C6"/>
    <w:rsid w:val="006142CB"/>
    <w:rsid w:val="006221C7"/>
    <w:rsid w:val="00622F85"/>
    <w:rsid w:val="00624D25"/>
    <w:rsid w:val="006418B3"/>
    <w:rsid w:val="00660ABA"/>
    <w:rsid w:val="006634EF"/>
    <w:rsid w:val="006E3638"/>
    <w:rsid w:val="006F43DA"/>
    <w:rsid w:val="00702109"/>
    <w:rsid w:val="0070218C"/>
    <w:rsid w:val="007227F3"/>
    <w:rsid w:val="00741EBC"/>
    <w:rsid w:val="00784407"/>
    <w:rsid w:val="007A0B11"/>
    <w:rsid w:val="007A406F"/>
    <w:rsid w:val="007B2B9A"/>
    <w:rsid w:val="007E7B25"/>
    <w:rsid w:val="007F7B4D"/>
    <w:rsid w:val="007F7C1D"/>
    <w:rsid w:val="00807CD3"/>
    <w:rsid w:val="00826883"/>
    <w:rsid w:val="00837EE0"/>
    <w:rsid w:val="00856D24"/>
    <w:rsid w:val="0085707C"/>
    <w:rsid w:val="00866844"/>
    <w:rsid w:val="00886B3A"/>
    <w:rsid w:val="008979DB"/>
    <w:rsid w:val="008A7425"/>
    <w:rsid w:val="008D0789"/>
    <w:rsid w:val="00914417"/>
    <w:rsid w:val="00931745"/>
    <w:rsid w:val="00931DD3"/>
    <w:rsid w:val="00936BE3"/>
    <w:rsid w:val="00941466"/>
    <w:rsid w:val="0094191F"/>
    <w:rsid w:val="00946BF6"/>
    <w:rsid w:val="00953117"/>
    <w:rsid w:val="00974C07"/>
    <w:rsid w:val="0098352A"/>
    <w:rsid w:val="00985AAB"/>
    <w:rsid w:val="0099379E"/>
    <w:rsid w:val="00994796"/>
    <w:rsid w:val="00996C76"/>
    <w:rsid w:val="009A203F"/>
    <w:rsid w:val="009C0719"/>
    <w:rsid w:val="009C24ED"/>
    <w:rsid w:val="009C3AEE"/>
    <w:rsid w:val="009C4166"/>
    <w:rsid w:val="009C681B"/>
    <w:rsid w:val="00A30365"/>
    <w:rsid w:val="00A44793"/>
    <w:rsid w:val="00A640B8"/>
    <w:rsid w:val="00A71E4D"/>
    <w:rsid w:val="00A76C04"/>
    <w:rsid w:val="00A84BBF"/>
    <w:rsid w:val="00AB6681"/>
    <w:rsid w:val="00AC39F5"/>
    <w:rsid w:val="00AC3A94"/>
    <w:rsid w:val="00AD0F3E"/>
    <w:rsid w:val="00AE36E9"/>
    <w:rsid w:val="00AF40C4"/>
    <w:rsid w:val="00B03B34"/>
    <w:rsid w:val="00B52FB7"/>
    <w:rsid w:val="00B73E93"/>
    <w:rsid w:val="00B8113C"/>
    <w:rsid w:val="00B86CC2"/>
    <w:rsid w:val="00B86ED1"/>
    <w:rsid w:val="00BA12E0"/>
    <w:rsid w:val="00BB22D7"/>
    <w:rsid w:val="00BE35FF"/>
    <w:rsid w:val="00C131AD"/>
    <w:rsid w:val="00C161E4"/>
    <w:rsid w:val="00C61F69"/>
    <w:rsid w:val="00C62D85"/>
    <w:rsid w:val="00C658E8"/>
    <w:rsid w:val="00C661C8"/>
    <w:rsid w:val="00C83329"/>
    <w:rsid w:val="00C96653"/>
    <w:rsid w:val="00CA22AF"/>
    <w:rsid w:val="00CC467B"/>
    <w:rsid w:val="00CC4D4D"/>
    <w:rsid w:val="00CD4BE5"/>
    <w:rsid w:val="00CE0D1C"/>
    <w:rsid w:val="00CE4785"/>
    <w:rsid w:val="00CF16B7"/>
    <w:rsid w:val="00CF2D53"/>
    <w:rsid w:val="00D14F63"/>
    <w:rsid w:val="00D15FA8"/>
    <w:rsid w:val="00D17368"/>
    <w:rsid w:val="00D255BD"/>
    <w:rsid w:val="00D33504"/>
    <w:rsid w:val="00D43DE2"/>
    <w:rsid w:val="00D523C9"/>
    <w:rsid w:val="00D9697C"/>
    <w:rsid w:val="00DA2BE1"/>
    <w:rsid w:val="00DB242B"/>
    <w:rsid w:val="00DD6E50"/>
    <w:rsid w:val="00DE784F"/>
    <w:rsid w:val="00E24143"/>
    <w:rsid w:val="00E26BEC"/>
    <w:rsid w:val="00E3214A"/>
    <w:rsid w:val="00E81D06"/>
    <w:rsid w:val="00EC295D"/>
    <w:rsid w:val="00EC659D"/>
    <w:rsid w:val="00ED746F"/>
    <w:rsid w:val="00EF7A50"/>
    <w:rsid w:val="00F1082C"/>
    <w:rsid w:val="00F15E8D"/>
    <w:rsid w:val="00F210C4"/>
    <w:rsid w:val="00F3545B"/>
    <w:rsid w:val="00F44028"/>
    <w:rsid w:val="00F522FA"/>
    <w:rsid w:val="00F564B0"/>
    <w:rsid w:val="00F6478C"/>
    <w:rsid w:val="00F6712B"/>
    <w:rsid w:val="00F90864"/>
    <w:rsid w:val="00FB2756"/>
    <w:rsid w:val="00FB66FB"/>
    <w:rsid w:val="00FD3DD1"/>
    <w:rsid w:val="00FE367E"/>
    <w:rsid w:val="00FF35FD"/>
    <w:rsid w:val="00FF3FE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1B47E"/>
  <w15:chartTrackingRefBased/>
  <w15:docId w15:val="{5F235315-54A4-0D43-A663-87EBF7688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24CEA"/>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E35FF"/>
  </w:style>
  <w:style w:type="paragraph" w:styleId="ListParagraph">
    <w:name w:val="List Paragraph"/>
    <w:basedOn w:val="Normal"/>
    <w:uiPriority w:val="34"/>
    <w:qFormat/>
    <w:rsid w:val="00BE35FF"/>
    <w:pPr>
      <w:spacing w:before="100" w:beforeAutospacing="1" w:after="100" w:afterAutospacing="1"/>
    </w:pPr>
    <w:rPr>
      <w:rFonts w:ascii="Times New Roman" w:eastAsia="Times New Roman" w:hAnsi="Times New Roman" w:cs="Times New Roman"/>
      <w:sz w:val="24"/>
      <w:lang w:bidi="th-TH"/>
    </w:rPr>
  </w:style>
  <w:style w:type="character" w:styleId="Hyperlink">
    <w:name w:val="Hyperlink"/>
    <w:basedOn w:val="DefaultParagraphFont"/>
    <w:uiPriority w:val="99"/>
    <w:unhideWhenUsed/>
    <w:rsid w:val="00E3214A"/>
    <w:rPr>
      <w:color w:val="0563C1" w:themeColor="hyperlink"/>
      <w:u w:val="single"/>
    </w:rPr>
  </w:style>
  <w:style w:type="character" w:styleId="UnresolvedMention">
    <w:name w:val="Unresolved Mention"/>
    <w:basedOn w:val="DefaultParagraphFont"/>
    <w:uiPriority w:val="99"/>
    <w:rsid w:val="00E3214A"/>
    <w:rPr>
      <w:color w:val="605E5C"/>
      <w:shd w:val="clear" w:color="auto" w:fill="E1DFDD"/>
    </w:rPr>
  </w:style>
  <w:style w:type="paragraph" w:styleId="Header">
    <w:name w:val="header"/>
    <w:basedOn w:val="Normal"/>
    <w:link w:val="HeaderChar"/>
    <w:uiPriority w:val="99"/>
    <w:unhideWhenUsed/>
    <w:rsid w:val="00953117"/>
    <w:pPr>
      <w:tabs>
        <w:tab w:val="center" w:pos="4680"/>
        <w:tab w:val="right" w:pos="9360"/>
      </w:tabs>
      <w:spacing w:after="0"/>
    </w:pPr>
  </w:style>
  <w:style w:type="character" w:customStyle="1" w:styleId="HeaderChar">
    <w:name w:val="Header Char"/>
    <w:basedOn w:val="DefaultParagraphFont"/>
    <w:link w:val="Header"/>
    <w:uiPriority w:val="99"/>
    <w:rsid w:val="00953117"/>
    <w:rPr>
      <w:rFonts w:ascii="Arial" w:hAnsi="Arial"/>
      <w:sz w:val="22"/>
    </w:rPr>
  </w:style>
  <w:style w:type="paragraph" w:styleId="Footer">
    <w:name w:val="footer"/>
    <w:basedOn w:val="Normal"/>
    <w:link w:val="FooterChar"/>
    <w:uiPriority w:val="99"/>
    <w:unhideWhenUsed/>
    <w:rsid w:val="00953117"/>
    <w:pPr>
      <w:tabs>
        <w:tab w:val="center" w:pos="4680"/>
        <w:tab w:val="right" w:pos="9360"/>
      </w:tabs>
      <w:spacing w:after="0"/>
    </w:pPr>
  </w:style>
  <w:style w:type="character" w:customStyle="1" w:styleId="FooterChar">
    <w:name w:val="Footer Char"/>
    <w:basedOn w:val="DefaultParagraphFont"/>
    <w:link w:val="Footer"/>
    <w:uiPriority w:val="99"/>
    <w:rsid w:val="00953117"/>
    <w:rPr>
      <w:rFonts w:ascii="Arial" w:hAnsi="Arial"/>
      <w:sz w:val="22"/>
    </w:rPr>
  </w:style>
  <w:style w:type="character" w:styleId="FollowedHyperlink">
    <w:name w:val="FollowedHyperlink"/>
    <w:basedOn w:val="DefaultParagraphFont"/>
    <w:uiPriority w:val="99"/>
    <w:semiHidden/>
    <w:unhideWhenUsed/>
    <w:rsid w:val="00996C76"/>
    <w:rPr>
      <w:color w:val="954F72" w:themeColor="followedHyperlink"/>
      <w:u w:val="single"/>
    </w:rPr>
  </w:style>
  <w:style w:type="paragraph" w:customStyle="1" w:styleId="mytitle">
    <w:name w:val="mytitle"/>
    <w:basedOn w:val="Normal"/>
    <w:rsid w:val="00AC3A94"/>
    <w:pPr>
      <w:spacing w:before="100" w:beforeAutospacing="1" w:after="100" w:afterAutospacing="1"/>
    </w:pPr>
    <w:rPr>
      <w:rFonts w:ascii="Times New Roman" w:eastAsia="Times New Roman" w:hAnsi="Times New Roman" w:cs="Times New Roman"/>
      <w:sz w:val="24"/>
      <w:lang w:eastAsia="en-US"/>
    </w:rPr>
  </w:style>
  <w:style w:type="paragraph" w:customStyle="1" w:styleId="myauthors">
    <w:name w:val="myauthors"/>
    <w:basedOn w:val="Normal"/>
    <w:rsid w:val="00AC3A94"/>
    <w:pPr>
      <w:spacing w:before="100" w:beforeAutospacing="1" w:after="100" w:afterAutospacing="1"/>
    </w:pPr>
    <w:rPr>
      <w:rFonts w:ascii="Times New Roman" w:eastAsia="Times New Roman" w:hAnsi="Times New Roman" w:cs="Times New Roman"/>
      <w:sz w:val="24"/>
      <w:lang w:eastAsia="en-US"/>
    </w:rPr>
  </w:style>
  <w:style w:type="paragraph" w:customStyle="1" w:styleId="myaddress">
    <w:name w:val="myaddress"/>
    <w:basedOn w:val="Normal"/>
    <w:rsid w:val="00AC3A94"/>
    <w:pPr>
      <w:spacing w:before="100" w:beforeAutospacing="1" w:after="100" w:afterAutospacing="1"/>
    </w:pPr>
    <w:rPr>
      <w:rFonts w:ascii="Times New Roman" w:eastAsia="Times New Roman" w:hAnsi="Times New Roman" w:cs="Times New Roman"/>
      <w:sz w:val="24"/>
      <w:lang w:eastAsia="en-US"/>
    </w:rPr>
  </w:style>
  <w:style w:type="paragraph" w:customStyle="1" w:styleId="myjournalinfo">
    <w:name w:val="myjournalinfo"/>
    <w:basedOn w:val="Normal"/>
    <w:rsid w:val="00AC3A94"/>
    <w:pPr>
      <w:spacing w:before="100" w:beforeAutospacing="1" w:after="100" w:afterAutospacing="1"/>
    </w:pPr>
    <w:rPr>
      <w:rFonts w:ascii="Times New Roman" w:eastAsia="Times New Roman" w:hAnsi="Times New Roman" w:cs="Times New Roman"/>
      <w:sz w:val="24"/>
      <w:lang w:eastAsia="en-US"/>
    </w:rPr>
  </w:style>
  <w:style w:type="paragraph" w:customStyle="1" w:styleId="myabstractheading">
    <w:name w:val="myabstractheading"/>
    <w:basedOn w:val="Normal"/>
    <w:rsid w:val="00AC3A94"/>
    <w:pPr>
      <w:spacing w:before="100" w:beforeAutospacing="1" w:after="100" w:afterAutospacing="1"/>
    </w:pPr>
    <w:rPr>
      <w:rFonts w:ascii="Times New Roman" w:eastAsia="Times New Roman" w:hAnsi="Times New Roman" w:cs="Times New Roman"/>
      <w:sz w:val="24"/>
      <w:lang w:eastAsia="en-US"/>
    </w:rPr>
  </w:style>
  <w:style w:type="paragraph" w:customStyle="1" w:styleId="myabstract">
    <w:name w:val="myabstract"/>
    <w:basedOn w:val="Normal"/>
    <w:rsid w:val="00AC3A94"/>
    <w:pPr>
      <w:spacing w:before="100" w:beforeAutospacing="1" w:after="100" w:afterAutospacing="1"/>
    </w:pPr>
    <w:rPr>
      <w:rFonts w:ascii="Times New Roman" w:eastAsia="Times New Roman" w:hAnsi="Times New Roman" w:cs="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421401">
      <w:bodyDiv w:val="1"/>
      <w:marLeft w:val="0"/>
      <w:marRight w:val="0"/>
      <w:marTop w:val="0"/>
      <w:marBottom w:val="0"/>
      <w:divBdr>
        <w:top w:val="none" w:sz="0" w:space="0" w:color="auto"/>
        <w:left w:val="none" w:sz="0" w:space="0" w:color="auto"/>
        <w:bottom w:val="none" w:sz="0" w:space="0" w:color="auto"/>
        <w:right w:val="none" w:sz="0" w:space="0" w:color="auto"/>
      </w:divBdr>
    </w:div>
    <w:div w:id="922641711">
      <w:bodyDiv w:val="1"/>
      <w:marLeft w:val="0"/>
      <w:marRight w:val="0"/>
      <w:marTop w:val="0"/>
      <w:marBottom w:val="0"/>
      <w:divBdr>
        <w:top w:val="none" w:sz="0" w:space="0" w:color="auto"/>
        <w:left w:val="none" w:sz="0" w:space="0" w:color="auto"/>
        <w:bottom w:val="none" w:sz="0" w:space="0" w:color="auto"/>
        <w:right w:val="none" w:sz="0" w:space="0" w:color="auto"/>
      </w:divBdr>
    </w:div>
    <w:div w:id="1092363277">
      <w:bodyDiv w:val="1"/>
      <w:marLeft w:val="0"/>
      <w:marRight w:val="0"/>
      <w:marTop w:val="0"/>
      <w:marBottom w:val="0"/>
      <w:divBdr>
        <w:top w:val="none" w:sz="0" w:space="0" w:color="auto"/>
        <w:left w:val="none" w:sz="0" w:space="0" w:color="auto"/>
        <w:bottom w:val="none" w:sz="0" w:space="0" w:color="auto"/>
        <w:right w:val="none" w:sz="0" w:space="0" w:color="auto"/>
      </w:divBdr>
      <w:divsChild>
        <w:div w:id="1422409257">
          <w:marLeft w:val="0"/>
          <w:marRight w:val="0"/>
          <w:marTop w:val="0"/>
          <w:marBottom w:val="0"/>
          <w:divBdr>
            <w:top w:val="none" w:sz="0" w:space="0" w:color="auto"/>
            <w:left w:val="none" w:sz="0" w:space="0" w:color="auto"/>
            <w:bottom w:val="none" w:sz="0" w:space="0" w:color="auto"/>
            <w:right w:val="none" w:sz="0" w:space="0" w:color="auto"/>
          </w:divBdr>
          <w:divsChild>
            <w:div w:id="648823331">
              <w:marLeft w:val="0"/>
              <w:marRight w:val="0"/>
              <w:marTop w:val="0"/>
              <w:marBottom w:val="0"/>
              <w:divBdr>
                <w:top w:val="single" w:sz="12" w:space="6" w:color="auto"/>
                <w:left w:val="none" w:sz="0" w:space="0" w:color="auto"/>
                <w:bottom w:val="none" w:sz="0" w:space="0" w:color="auto"/>
                <w:right w:val="none" w:sz="0" w:space="0" w:color="auto"/>
              </w:divBdr>
            </w:div>
          </w:divsChild>
        </w:div>
      </w:divsChild>
    </w:div>
    <w:div w:id="1971586982">
      <w:bodyDiv w:val="1"/>
      <w:marLeft w:val="0"/>
      <w:marRight w:val="0"/>
      <w:marTop w:val="0"/>
      <w:marBottom w:val="0"/>
      <w:divBdr>
        <w:top w:val="none" w:sz="0" w:space="0" w:color="auto"/>
        <w:left w:val="none" w:sz="0" w:space="0" w:color="auto"/>
        <w:bottom w:val="none" w:sz="0" w:space="0" w:color="auto"/>
        <w:right w:val="none" w:sz="0" w:space="0" w:color="auto"/>
      </w:divBdr>
    </w:div>
    <w:div w:id="2041859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e.rasche@ansys.com" TargetMode="External"/><Relationship Id="rId13" Type="http://schemas.openxmlformats.org/officeDocument/2006/relationships/hyperlink" Target="https://www.asminternational.org/documents/44016883/0/Residual+Stress+Course+-+Bunn.pdf/ac444c7f-aa2f-7b0b-5dea-6f35d307472f" TargetMode="External"/><Relationship Id="rId1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mrhill@ucdavis.edu" TargetMode="External"/><Relationship Id="rId12" Type="http://schemas.openxmlformats.org/officeDocument/2006/relationships/hyperlink" Target="mailto:wang.ben@cummins.com"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mailto:prime@lanl.gov"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mailto:payzanta@ornl.gov" TargetMode="External"/><Relationship Id="rId10" Type="http://schemas.openxmlformats.org/officeDocument/2006/relationships/hyperlink" Target="mailto:xrdlab@protoxrd.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onnect.asminternational.org/communities/community-home?CommunityKey=d4811acc-211c-4e4d-b471-6a5a3645a93d" TargetMode="External"/><Relationship Id="rId14" Type="http://schemas.openxmlformats.org/officeDocument/2006/relationships/hyperlink" Target="https://asm.confex.com/asm/aero22/webprogram/Session998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1183</Words>
  <Characters>6746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Hill</dc:creator>
  <cp:keywords/>
  <dc:description/>
  <cp:lastModifiedBy>Beth Snipes</cp:lastModifiedBy>
  <cp:revision>2</cp:revision>
  <cp:lastPrinted>2021-10-27T18:01:00Z</cp:lastPrinted>
  <dcterms:created xsi:type="dcterms:W3CDTF">2022-04-19T19:58:00Z</dcterms:created>
  <dcterms:modified xsi:type="dcterms:W3CDTF">2022-04-19T19:58:00Z</dcterms:modified>
</cp:coreProperties>
</file>