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DEF3E" w14:textId="17016FEF" w:rsidR="004B7FAD" w:rsidRPr="00686637" w:rsidRDefault="004B7FAD" w:rsidP="004B7FAD">
      <w:pPr>
        <w:spacing w:after="0"/>
        <w:rPr>
          <w:rFonts w:ascii="Calibri" w:eastAsia="Times New Roman" w:hAnsi="Calibri" w:cs="Calibri"/>
          <w:lang w:bidi="th-TH"/>
          <w:rPrChange w:id="0" w:author="Beth Snipes" w:date="2022-04-19T16:03:00Z">
            <w:rPr>
              <w:rFonts w:ascii="Calibri" w:eastAsia="Times New Roman" w:hAnsi="Calibri" w:cs="Calibri"/>
              <w:color w:val="000000"/>
              <w:lang w:bidi="th-TH"/>
            </w:rPr>
          </w:rPrChange>
        </w:rPr>
      </w:pPr>
      <w:r w:rsidRPr="00686637">
        <w:rPr>
          <w:rFonts w:ascii="Calibri" w:eastAsia="Times New Roman" w:hAnsi="Calibri" w:cs="Calibri"/>
          <w:lang w:bidi="th-TH"/>
          <w:rPrChange w:id="1" w:author="Beth Snipes" w:date="2022-04-19T16:03:00Z">
            <w:rPr>
              <w:rFonts w:ascii="Calibri" w:eastAsia="Times New Roman" w:hAnsi="Calibri" w:cs="Calibri"/>
              <w:color w:val="000000"/>
              <w:lang w:bidi="th-TH"/>
            </w:rPr>
          </w:rPrChange>
        </w:rPr>
        <w:t>ASM International</w:t>
      </w:r>
    </w:p>
    <w:p w14:paraId="41500D9E" w14:textId="77777777" w:rsidR="004B7FAD" w:rsidRPr="00686637" w:rsidRDefault="004B7FAD" w:rsidP="004B7FAD">
      <w:pPr>
        <w:spacing w:after="0"/>
        <w:rPr>
          <w:rFonts w:ascii="Calibri" w:eastAsia="Times New Roman" w:hAnsi="Calibri" w:cs="Calibri"/>
          <w:b/>
          <w:bCs/>
          <w:lang w:bidi="th-TH"/>
          <w:rPrChange w:id="2" w:author="Beth Snipes" w:date="2022-04-19T16:02:00Z">
            <w:rPr>
              <w:rFonts w:ascii="Calibri" w:eastAsia="Times New Roman" w:hAnsi="Calibri" w:cs="Calibri"/>
              <w:b/>
              <w:bCs/>
              <w:color w:val="000000"/>
              <w:lang w:bidi="th-TH"/>
            </w:rPr>
          </w:rPrChange>
        </w:rPr>
      </w:pPr>
      <w:r w:rsidRPr="00686637">
        <w:rPr>
          <w:rFonts w:ascii="Calibri" w:eastAsia="Times New Roman" w:hAnsi="Calibri" w:cs="Calibri"/>
          <w:b/>
          <w:bCs/>
          <w:lang w:bidi="th-TH"/>
          <w:rPrChange w:id="3" w:author="Beth Snipes" w:date="2022-04-19T16:02:00Z">
            <w:rPr>
              <w:rFonts w:ascii="Calibri" w:eastAsia="Times New Roman" w:hAnsi="Calibri" w:cs="Calibri"/>
              <w:b/>
              <w:bCs/>
              <w:color w:val="000000"/>
              <w:lang w:bidi="th-TH"/>
            </w:rPr>
          </w:rPrChange>
        </w:rPr>
        <w:t>Residual Stress Technical Committee (ASM-RSTC)</w:t>
      </w:r>
    </w:p>
    <w:p w14:paraId="3727360C" w14:textId="77777777" w:rsidR="004B7FAD" w:rsidRPr="00686637" w:rsidRDefault="004B7FAD" w:rsidP="004B7FAD">
      <w:pPr>
        <w:spacing w:after="0"/>
        <w:ind w:left="720"/>
        <w:rPr>
          <w:rFonts w:ascii="Calibri" w:eastAsia="Times New Roman" w:hAnsi="Calibri" w:cs="Calibri"/>
          <w:b/>
          <w:bCs/>
          <w:lang w:bidi="th-TH"/>
          <w:rPrChange w:id="4" w:author="Beth Snipes" w:date="2022-04-19T16:02:00Z">
            <w:rPr>
              <w:rFonts w:ascii="Calibri" w:eastAsia="Times New Roman" w:hAnsi="Calibri" w:cs="Calibri"/>
              <w:b/>
              <w:bCs/>
              <w:color w:val="000000"/>
              <w:lang w:bidi="th-TH"/>
            </w:rPr>
          </w:rPrChange>
        </w:rPr>
      </w:pPr>
      <w:r w:rsidRPr="00686637">
        <w:rPr>
          <w:rFonts w:ascii="Calibri" w:eastAsia="Times New Roman" w:hAnsi="Calibri" w:cs="Calibri"/>
          <w:b/>
          <w:bCs/>
          <w:lang w:bidi="th-TH"/>
          <w:rPrChange w:id="5" w:author="Beth Snipes" w:date="2022-04-19T16:02:00Z">
            <w:rPr>
              <w:rFonts w:ascii="Calibri" w:eastAsia="Times New Roman" w:hAnsi="Calibri" w:cs="Calibri"/>
              <w:b/>
              <w:bCs/>
              <w:color w:val="000000"/>
              <w:lang w:bidi="th-TH"/>
            </w:rPr>
          </w:rPrChange>
        </w:rPr>
        <w:t>Mike Hill – Committee Chair (Oct 1, 2021 – Sep 30, 2022), mrhill@ucdavis.edu</w:t>
      </w:r>
    </w:p>
    <w:p w14:paraId="7651476B" w14:textId="06622CA2" w:rsidR="004B7FAD" w:rsidRPr="00686637" w:rsidRDefault="004B7FAD" w:rsidP="004B7FAD">
      <w:pPr>
        <w:spacing w:after="0"/>
        <w:ind w:left="720"/>
        <w:rPr>
          <w:rFonts w:ascii="Calibri" w:eastAsia="Times New Roman" w:hAnsi="Calibri" w:cs="Calibri"/>
          <w:b/>
          <w:bCs/>
          <w:lang w:bidi="th-TH"/>
          <w:rPrChange w:id="6" w:author="Beth Snipes" w:date="2022-04-19T16:02:00Z">
            <w:rPr>
              <w:rFonts w:ascii="Calibri" w:eastAsia="Times New Roman" w:hAnsi="Calibri" w:cs="Calibri"/>
              <w:b/>
              <w:bCs/>
              <w:color w:val="000000"/>
              <w:lang w:bidi="th-TH"/>
            </w:rPr>
          </w:rPrChange>
        </w:rPr>
      </w:pPr>
      <w:r w:rsidRPr="00686637">
        <w:rPr>
          <w:rFonts w:ascii="Calibri" w:eastAsia="Times New Roman" w:hAnsi="Calibri" w:cs="Calibri"/>
          <w:b/>
          <w:bCs/>
          <w:lang w:bidi="th-TH"/>
          <w:rPrChange w:id="7" w:author="Beth Snipes" w:date="2022-04-19T16:02:00Z">
            <w:rPr>
              <w:rFonts w:ascii="Calibri" w:eastAsia="Times New Roman" w:hAnsi="Calibri" w:cs="Calibri"/>
              <w:b/>
              <w:bCs/>
              <w:color w:val="000000"/>
              <w:lang w:bidi="th-TH"/>
            </w:rPr>
          </w:rPrChange>
        </w:rPr>
        <w:t>James Pin</w:t>
      </w:r>
      <w:r w:rsidR="009650F1">
        <w:rPr>
          <w:rFonts w:ascii="Calibri" w:eastAsia="Times New Roman" w:hAnsi="Calibri" w:cs="Calibri"/>
          <w:b/>
          <w:bCs/>
          <w:lang w:bidi="th-TH"/>
        </w:rPr>
        <w:t>e</w:t>
      </w:r>
      <w:r w:rsidRPr="00686637">
        <w:rPr>
          <w:rFonts w:ascii="Calibri" w:eastAsia="Times New Roman" w:hAnsi="Calibri" w:cs="Calibri"/>
          <w:b/>
          <w:bCs/>
          <w:lang w:bidi="th-TH"/>
          <w:rPrChange w:id="8" w:author="Beth Snipes" w:date="2022-04-19T16:02:00Z">
            <w:rPr>
              <w:rFonts w:ascii="Calibri" w:eastAsia="Times New Roman" w:hAnsi="Calibri" w:cs="Calibri"/>
              <w:b/>
              <w:bCs/>
              <w:color w:val="000000"/>
              <w:lang w:bidi="th-TH"/>
            </w:rPr>
          </w:rPrChange>
        </w:rPr>
        <w:t>ault – Vice Chair, xrdlab@proto.com</w:t>
      </w:r>
    </w:p>
    <w:p w14:paraId="272DC4A4" w14:textId="77777777" w:rsidR="004B7FAD" w:rsidRPr="00686637" w:rsidRDefault="004B7FAD" w:rsidP="004B7FAD">
      <w:pPr>
        <w:spacing w:after="0"/>
        <w:ind w:left="720"/>
        <w:rPr>
          <w:rFonts w:ascii="Calibri" w:eastAsia="Times New Roman" w:hAnsi="Calibri" w:cs="Calibri"/>
          <w:b/>
          <w:bCs/>
          <w:lang w:bidi="th-TH"/>
          <w:rPrChange w:id="9" w:author="Beth Snipes" w:date="2022-04-19T16:02:00Z">
            <w:rPr>
              <w:rFonts w:ascii="Calibri" w:eastAsia="Times New Roman" w:hAnsi="Calibri" w:cs="Calibri"/>
              <w:b/>
              <w:bCs/>
              <w:color w:val="000000"/>
              <w:lang w:bidi="th-TH"/>
            </w:rPr>
          </w:rPrChange>
        </w:rPr>
      </w:pPr>
      <w:r w:rsidRPr="00686637">
        <w:rPr>
          <w:rFonts w:ascii="Calibri" w:eastAsia="Times New Roman" w:hAnsi="Calibri" w:cs="Calibri"/>
          <w:b/>
          <w:bCs/>
          <w:lang w:bidi="th-TH"/>
          <w:rPrChange w:id="10" w:author="Beth Snipes" w:date="2022-04-19T16:02:00Z">
            <w:rPr>
              <w:rFonts w:ascii="Calibri" w:eastAsia="Times New Roman" w:hAnsi="Calibri" w:cs="Calibri"/>
              <w:b/>
              <w:bCs/>
              <w:color w:val="000000"/>
              <w:lang w:bidi="th-TH"/>
            </w:rPr>
          </w:rPrChange>
        </w:rPr>
        <w:t>Beth Snipes – Secretary, Beth.Snipes@tec-materialstesting.com</w:t>
      </w:r>
    </w:p>
    <w:p w14:paraId="4AE8C12F" w14:textId="77777777" w:rsidR="004B7FAD" w:rsidRPr="00686637" w:rsidRDefault="004B7FAD" w:rsidP="002E6911">
      <w:pPr>
        <w:jc w:val="center"/>
        <w:rPr>
          <w:color w:val="000000" w:themeColor="text1"/>
          <w:sz w:val="28"/>
          <w:szCs w:val="28"/>
          <w:rPrChange w:id="11" w:author="Beth Snipes" w:date="2022-04-19T16:02:00Z">
            <w:rPr>
              <w:sz w:val="28"/>
              <w:szCs w:val="28"/>
            </w:rPr>
          </w:rPrChange>
        </w:rPr>
      </w:pPr>
    </w:p>
    <w:p w14:paraId="36942429" w14:textId="4B2ED130" w:rsidR="00D24F17" w:rsidRDefault="004B7FAD" w:rsidP="002E6911">
      <w:pPr>
        <w:jc w:val="center"/>
        <w:rPr>
          <w:sz w:val="28"/>
          <w:szCs w:val="28"/>
        </w:rPr>
      </w:pPr>
      <w:r w:rsidRPr="00686637">
        <w:rPr>
          <w:color w:val="000000" w:themeColor="text1"/>
          <w:sz w:val="28"/>
          <w:szCs w:val="28"/>
          <w:rPrChange w:id="12" w:author="Beth Snipes" w:date="2022-04-19T16:03:00Z">
            <w:rPr>
              <w:sz w:val="28"/>
              <w:szCs w:val="28"/>
            </w:rPr>
          </w:rPrChange>
        </w:rPr>
        <w:t>ASM-</w:t>
      </w:r>
      <w:r w:rsidR="002E6911" w:rsidRPr="002E6911">
        <w:rPr>
          <w:sz w:val="28"/>
          <w:szCs w:val="28"/>
        </w:rPr>
        <w:t>RSTC Meeting Minutes, March 16, 2022</w:t>
      </w:r>
    </w:p>
    <w:p w14:paraId="622F4FF7" w14:textId="77777777" w:rsidR="004E1F92" w:rsidRDefault="004E1F92" w:rsidP="004E1F92">
      <w:pPr>
        <w:numPr>
          <w:ilvl w:val="0"/>
          <w:numId w:val="1"/>
        </w:numPr>
        <w:spacing w:after="0" w:line="240" w:lineRule="auto"/>
        <w:textAlignment w:val="center"/>
        <w:rPr>
          <w:rFonts w:eastAsia="Times New Roman"/>
        </w:rPr>
      </w:pPr>
      <w:r>
        <w:rPr>
          <w:rFonts w:eastAsia="Times New Roman"/>
        </w:rPr>
        <w:t>Wednesday, 3/16</w:t>
      </w:r>
    </w:p>
    <w:p w14:paraId="4C1B925E" w14:textId="77777777" w:rsidR="004E1F92" w:rsidRDefault="004E1F92" w:rsidP="004E1F92">
      <w:pPr>
        <w:numPr>
          <w:ilvl w:val="1"/>
          <w:numId w:val="1"/>
        </w:numPr>
        <w:spacing w:after="0" w:line="240" w:lineRule="auto"/>
        <w:textAlignment w:val="center"/>
        <w:rPr>
          <w:rFonts w:eastAsia="Times New Roman"/>
        </w:rPr>
      </w:pPr>
      <w:r>
        <w:rPr>
          <w:rFonts w:eastAsia="Times New Roman"/>
        </w:rPr>
        <w:t>Ray Fryan, Mike Hill, Mohammed Belassel, Lynn Ferguson, Manish Kamal, Scott Henry, Adrian Dewald, Gary Styger, James Pineault, Jeff Bunn, Jeff McDougal, John Watton, Tom Lachtrupp, Jorge Behler, Amy Nolan, Dave Furrer, Gabe Grodzicki, Mike Gram, Beth Snipes, 817-810-0577, 216-346-1641, Iuliana Cernatescu, JP Thomas, Toshi Suzuki, Eckhard Mueller</w:t>
      </w:r>
    </w:p>
    <w:p w14:paraId="58CAFF9B" w14:textId="77777777" w:rsidR="004E1F92" w:rsidRDefault="004E1F92" w:rsidP="004E1F92">
      <w:pPr>
        <w:numPr>
          <w:ilvl w:val="1"/>
          <w:numId w:val="1"/>
        </w:numPr>
        <w:spacing w:after="0" w:line="240" w:lineRule="auto"/>
        <w:textAlignment w:val="center"/>
        <w:rPr>
          <w:rFonts w:eastAsia="Times New Roman"/>
        </w:rPr>
      </w:pPr>
      <w:r>
        <w:rPr>
          <w:rFonts w:eastAsia="Times New Roman"/>
        </w:rPr>
        <w:t>Review minutes of last meeting</w:t>
      </w:r>
    </w:p>
    <w:p w14:paraId="7EBCC6E1" w14:textId="77777777" w:rsidR="004E1F92" w:rsidRDefault="004E1F92" w:rsidP="004E1F92">
      <w:pPr>
        <w:numPr>
          <w:ilvl w:val="1"/>
          <w:numId w:val="1"/>
        </w:numPr>
        <w:spacing w:after="0" w:line="240" w:lineRule="auto"/>
        <w:textAlignment w:val="center"/>
        <w:rPr>
          <w:rFonts w:eastAsia="Times New Roman"/>
        </w:rPr>
      </w:pPr>
      <w:r>
        <w:rPr>
          <w:rFonts w:eastAsia="Times New Roman"/>
        </w:rPr>
        <w:t>Subcommittee report</w:t>
      </w:r>
    </w:p>
    <w:p w14:paraId="2B26A352" w14:textId="6DD4DF94" w:rsidR="004E1F92" w:rsidRDefault="004E1F92" w:rsidP="004E1F92">
      <w:pPr>
        <w:numPr>
          <w:ilvl w:val="2"/>
          <w:numId w:val="1"/>
        </w:numPr>
        <w:spacing w:after="0" w:line="240" w:lineRule="auto"/>
        <w:textAlignment w:val="center"/>
        <w:rPr>
          <w:rFonts w:eastAsia="Times New Roman"/>
        </w:rPr>
      </w:pPr>
      <w:r>
        <w:rPr>
          <w:rFonts w:eastAsia="Times New Roman"/>
        </w:rPr>
        <w:t xml:space="preserve">Dale Ball - </w:t>
      </w:r>
      <w:r>
        <w:rPr>
          <w:rFonts w:eastAsia="Times New Roman"/>
          <w:b/>
          <w:bCs/>
        </w:rPr>
        <w:t>AMS Residual Stress Standard</w:t>
      </w:r>
      <w:r>
        <w:rPr>
          <w:rFonts w:eastAsia="Times New Roman"/>
        </w:rPr>
        <w:t xml:space="preserve">, from late 20-teens. 1st ballot with SAE standard last Q3, ballot closed in early Q4, sat couple of months.  Currently reactivated, working with standards subcommittee.  Review balloting process information from SAE - summarize changes, edits, incorporate, and prepare to re-ballot.  </w:t>
      </w:r>
      <w:r w:rsidRPr="00BC3A69">
        <w:rPr>
          <w:rFonts w:eastAsia="Times New Roman"/>
          <w:color w:val="FF0000"/>
        </w:rPr>
        <w:t xml:space="preserve">Dale will call subcommittee meeting to discuss.  </w:t>
      </w:r>
      <w:r>
        <w:rPr>
          <w:rFonts w:eastAsia="Times New Roman"/>
        </w:rPr>
        <w:t>Edits/comments relatively few, should be good in next round of balloting.</w:t>
      </w:r>
    </w:p>
    <w:p w14:paraId="045444C1" w14:textId="65F987B5" w:rsidR="004E1F92" w:rsidRDefault="004E1F92" w:rsidP="004E1F92">
      <w:pPr>
        <w:numPr>
          <w:ilvl w:val="2"/>
          <w:numId w:val="1"/>
        </w:numPr>
        <w:spacing w:after="0" w:line="240" w:lineRule="auto"/>
        <w:textAlignment w:val="center"/>
        <w:rPr>
          <w:rFonts w:eastAsia="Times New Roman"/>
        </w:rPr>
      </w:pPr>
      <w:r>
        <w:rPr>
          <w:rFonts w:eastAsia="Times New Roman"/>
        </w:rPr>
        <w:t>Side note - ASM RS</w:t>
      </w:r>
      <w:r w:rsidR="00664EA1">
        <w:rPr>
          <w:rFonts w:eastAsia="Times New Roman"/>
        </w:rPr>
        <w:t>TC</w:t>
      </w:r>
      <w:r>
        <w:rPr>
          <w:rFonts w:eastAsia="Times New Roman"/>
        </w:rPr>
        <w:t xml:space="preserve"> is truly behaving "internationally" and we need to be aware of that, promote that within the ASM Ops Team, ASM Vol leadership, and also communicate to other materials community stakeholders.</w:t>
      </w:r>
    </w:p>
    <w:p w14:paraId="2FDE49ED" w14:textId="6C1C9848" w:rsidR="004E1F92" w:rsidRDefault="004E1F92" w:rsidP="004E1F92">
      <w:pPr>
        <w:numPr>
          <w:ilvl w:val="2"/>
          <w:numId w:val="1"/>
        </w:numPr>
        <w:spacing w:after="0" w:line="240" w:lineRule="auto"/>
        <w:textAlignment w:val="center"/>
        <w:rPr>
          <w:rFonts w:eastAsia="Times New Roman"/>
        </w:rPr>
      </w:pPr>
      <w:r>
        <w:rPr>
          <w:rFonts w:eastAsia="Times New Roman"/>
        </w:rPr>
        <w:t xml:space="preserve">Dave Furrer - </w:t>
      </w:r>
      <w:r>
        <w:rPr>
          <w:rFonts w:eastAsia="Times New Roman"/>
          <w:b/>
          <w:bCs/>
        </w:rPr>
        <w:t>Residual Stress Handbook -</w:t>
      </w:r>
      <w:r>
        <w:rPr>
          <w:rFonts w:eastAsia="Times New Roman"/>
        </w:rPr>
        <w:t xml:space="preserve"> working on TOC, get approval, then will seek authors.  </w:t>
      </w:r>
      <w:r w:rsidR="005A37EE">
        <w:rPr>
          <w:rFonts w:eastAsia="Times New Roman"/>
          <w:color w:val="FF0000"/>
        </w:rPr>
        <w:t xml:space="preserve">Dave will schedule subcommittee meeting soon.  </w:t>
      </w:r>
      <w:r>
        <w:rPr>
          <w:rFonts w:eastAsia="Times New Roman"/>
        </w:rPr>
        <w:t>Division editors - firmed up (?).  Note - very tangible deliverable and will assign target dates in future.</w:t>
      </w:r>
      <w:r w:rsidR="00224C16">
        <w:rPr>
          <w:rFonts w:eastAsia="Times New Roman"/>
        </w:rPr>
        <w:t xml:space="preserve">  Next step will be to recruit authors once TOC approved.  Prof. Mueller would like to be on the subcommittee.</w:t>
      </w:r>
    </w:p>
    <w:p w14:paraId="7DC6CA35" w14:textId="18FC568B" w:rsidR="004E1F92" w:rsidRDefault="004E1F92" w:rsidP="004E1F92">
      <w:pPr>
        <w:numPr>
          <w:ilvl w:val="2"/>
          <w:numId w:val="1"/>
        </w:numPr>
        <w:spacing w:after="0" w:line="240" w:lineRule="auto"/>
        <w:textAlignment w:val="center"/>
        <w:rPr>
          <w:rFonts w:eastAsia="Times New Roman"/>
        </w:rPr>
      </w:pPr>
      <w:r>
        <w:rPr>
          <w:rFonts w:eastAsia="Times New Roman"/>
        </w:rPr>
        <w:t xml:space="preserve">Beth Snipes - </w:t>
      </w:r>
      <w:r>
        <w:rPr>
          <w:rFonts w:eastAsia="Times New Roman"/>
          <w:b/>
          <w:bCs/>
        </w:rPr>
        <w:t xml:space="preserve">Newsletter - </w:t>
      </w:r>
      <w:r>
        <w:rPr>
          <w:rFonts w:eastAsia="Times New Roman"/>
        </w:rPr>
        <w:t>next newsletter targeted 4/1.  Looking for content for following newsletter.  Past issues are posted to the RS Committee's Connect Site.</w:t>
      </w:r>
      <w:r w:rsidR="002C47F3">
        <w:rPr>
          <w:rFonts w:eastAsia="Times New Roman"/>
        </w:rPr>
        <w:t xml:space="preserve">  Hope to add section – Members in the News.  Need all participants to inform us</w:t>
      </w:r>
      <w:r w:rsidR="002909BF">
        <w:rPr>
          <w:rFonts w:eastAsia="Times New Roman"/>
        </w:rPr>
        <w:t xml:space="preserve"> of accomplishments, awards, honors, etc.  Newsletter is not restricted to ASM members.</w:t>
      </w:r>
    </w:p>
    <w:p w14:paraId="4E484D89" w14:textId="3375C789" w:rsidR="004E1F92" w:rsidRDefault="004E1F92" w:rsidP="004E1F92">
      <w:pPr>
        <w:numPr>
          <w:ilvl w:val="2"/>
          <w:numId w:val="1"/>
        </w:numPr>
        <w:spacing w:after="0" w:line="240" w:lineRule="auto"/>
        <w:textAlignment w:val="center"/>
        <w:rPr>
          <w:rFonts w:eastAsia="Times New Roman"/>
        </w:rPr>
      </w:pPr>
      <w:r>
        <w:rPr>
          <w:rFonts w:eastAsia="Times New Roman"/>
        </w:rPr>
        <w:t>Jeff Bunn - Education and Chapter Outreach.  Future workshop at Aeromat 2023, Resid</w:t>
      </w:r>
      <w:r w:rsidR="002909BF">
        <w:rPr>
          <w:rFonts w:eastAsia="Times New Roman"/>
        </w:rPr>
        <w:t>ual</w:t>
      </w:r>
      <w:r>
        <w:rPr>
          <w:rFonts w:eastAsia="Times New Roman"/>
        </w:rPr>
        <w:t xml:space="preserve"> Stress 101 at SEM annual meeting, June 12, 2022, P</w:t>
      </w:r>
      <w:r w:rsidR="002909BF">
        <w:rPr>
          <w:rFonts w:eastAsia="Times New Roman"/>
        </w:rPr>
        <w:t>ittsburgh</w:t>
      </w:r>
      <w:r>
        <w:rPr>
          <w:rFonts w:eastAsia="Times New Roman"/>
        </w:rPr>
        <w:t>.</w:t>
      </w:r>
      <w:r w:rsidR="002909BF">
        <w:rPr>
          <w:rFonts w:eastAsia="Times New Roman"/>
        </w:rPr>
        <w:t xml:space="preserve">  Instructors include Mike Hill, Adrian DeWald, Mike Prime, Gary Schajer, Iuliana Cernatescu. This </w:t>
      </w:r>
      <w:r w:rsidR="001906EF">
        <w:rPr>
          <w:rFonts w:eastAsia="Times New Roman"/>
        </w:rPr>
        <w:t>course may become a standard class for RSTC.</w:t>
      </w:r>
      <w:r w:rsidR="00096791">
        <w:rPr>
          <w:rFonts w:eastAsia="Times New Roman"/>
        </w:rPr>
        <w:t xml:space="preserve">  Jeff Bunn will be teaching a residual stress class at DXC.</w:t>
      </w:r>
    </w:p>
    <w:p w14:paraId="46D36B64" w14:textId="77777777" w:rsidR="004E1F92" w:rsidRDefault="004E1F92" w:rsidP="004E1F92">
      <w:pPr>
        <w:numPr>
          <w:ilvl w:val="2"/>
          <w:numId w:val="1"/>
        </w:numPr>
        <w:spacing w:after="0" w:line="240" w:lineRule="auto"/>
        <w:textAlignment w:val="center"/>
        <w:rPr>
          <w:rFonts w:eastAsia="Times New Roman"/>
        </w:rPr>
      </w:pPr>
      <w:r>
        <w:rPr>
          <w:rFonts w:eastAsia="Times New Roman"/>
        </w:rPr>
        <w:t>Professional Meetings</w:t>
      </w:r>
    </w:p>
    <w:p w14:paraId="37CBC760" w14:textId="09BECCFD" w:rsidR="004E1F92" w:rsidRDefault="004E1F92" w:rsidP="004E1F92">
      <w:pPr>
        <w:numPr>
          <w:ilvl w:val="3"/>
          <w:numId w:val="1"/>
        </w:numPr>
        <w:spacing w:after="0" w:line="240" w:lineRule="auto"/>
        <w:textAlignment w:val="center"/>
        <w:rPr>
          <w:rFonts w:eastAsia="Times New Roman"/>
        </w:rPr>
      </w:pPr>
      <w:r>
        <w:rPr>
          <w:rFonts w:eastAsia="Times New Roman"/>
        </w:rPr>
        <w:t>ICRS has no staff, wants help with conducting an event in Summer 2025, could be around 500 attendees.  Would ASM be willing to partner &amp; run the event?</w:t>
      </w:r>
      <w:r w:rsidR="00096791">
        <w:rPr>
          <w:rFonts w:eastAsia="Times New Roman"/>
        </w:rPr>
        <w:t xml:space="preserve">  Andrew Payzant and Mike Prime are on the organizing committee.</w:t>
      </w:r>
    </w:p>
    <w:p w14:paraId="77CAC320" w14:textId="728D988D" w:rsidR="001A72B6" w:rsidRDefault="001A72B6" w:rsidP="001A72B6">
      <w:pPr>
        <w:numPr>
          <w:ilvl w:val="2"/>
          <w:numId w:val="1"/>
        </w:numPr>
        <w:spacing w:after="0" w:line="240" w:lineRule="auto"/>
        <w:textAlignment w:val="center"/>
        <w:rPr>
          <w:rFonts w:eastAsia="Times New Roman"/>
        </w:rPr>
      </w:pPr>
      <w:r>
        <w:rPr>
          <w:rFonts w:eastAsia="Times New Roman"/>
        </w:rPr>
        <w:t>University Outreach – Joe Rasche is chairing this effort</w:t>
      </w:r>
      <w:r w:rsidR="002D1A67">
        <w:rPr>
          <w:rFonts w:eastAsia="Times New Roman"/>
        </w:rPr>
        <w:t>.</w:t>
      </w:r>
    </w:p>
    <w:p w14:paraId="3D223FA6" w14:textId="56905DF7" w:rsidR="002D1A67" w:rsidRDefault="002D1A67" w:rsidP="002D1A67">
      <w:pPr>
        <w:numPr>
          <w:ilvl w:val="1"/>
          <w:numId w:val="1"/>
        </w:numPr>
        <w:spacing w:after="0" w:line="240" w:lineRule="auto"/>
        <w:textAlignment w:val="center"/>
        <w:rPr>
          <w:rFonts w:eastAsia="Times New Roman"/>
        </w:rPr>
      </w:pPr>
      <w:r>
        <w:rPr>
          <w:rFonts w:eastAsia="Times New Roman"/>
        </w:rPr>
        <w:lastRenderedPageBreak/>
        <w:t>New Business</w:t>
      </w:r>
    </w:p>
    <w:p w14:paraId="7B719E2D" w14:textId="495DB451" w:rsidR="002D1A67" w:rsidRDefault="002D1A67" w:rsidP="002D1A67">
      <w:pPr>
        <w:numPr>
          <w:ilvl w:val="2"/>
          <w:numId w:val="1"/>
        </w:numPr>
        <w:spacing w:after="0" w:line="240" w:lineRule="auto"/>
        <w:textAlignment w:val="center"/>
        <w:rPr>
          <w:rFonts w:eastAsia="Times New Roman"/>
        </w:rPr>
      </w:pPr>
      <w:r>
        <w:rPr>
          <w:rFonts w:eastAsia="Times New Roman"/>
        </w:rPr>
        <w:t xml:space="preserve">Emerging technology groups meeting through ASM </w:t>
      </w:r>
      <w:r w:rsidR="00D46366">
        <w:rPr>
          <w:rFonts w:eastAsia="Times New Roman"/>
        </w:rPr>
        <w:t>–</w:t>
      </w:r>
      <w:r>
        <w:rPr>
          <w:rFonts w:eastAsia="Times New Roman"/>
        </w:rPr>
        <w:t xml:space="preserve"> </w:t>
      </w:r>
      <w:r w:rsidR="00D46366">
        <w:rPr>
          <w:rFonts w:eastAsia="Times New Roman"/>
        </w:rPr>
        <w:t>Steve Arnold, chair</w:t>
      </w:r>
    </w:p>
    <w:p w14:paraId="44DA5EBD" w14:textId="492CBF43" w:rsidR="002D1A67" w:rsidRDefault="002D1A67" w:rsidP="002D1A67">
      <w:pPr>
        <w:numPr>
          <w:ilvl w:val="3"/>
          <w:numId w:val="1"/>
        </w:numPr>
        <w:spacing w:after="0" w:line="240" w:lineRule="auto"/>
        <w:textAlignment w:val="center"/>
        <w:rPr>
          <w:rFonts w:eastAsia="Times New Roman"/>
        </w:rPr>
      </w:pPr>
      <w:r>
        <w:rPr>
          <w:rFonts w:eastAsia="Times New Roman"/>
        </w:rPr>
        <w:t>RSTC</w:t>
      </w:r>
    </w:p>
    <w:p w14:paraId="54B24155" w14:textId="179C58BD" w:rsidR="002D1A67" w:rsidRDefault="002D1A67" w:rsidP="002D1A67">
      <w:pPr>
        <w:numPr>
          <w:ilvl w:val="3"/>
          <w:numId w:val="1"/>
        </w:numPr>
        <w:spacing w:after="0" w:line="240" w:lineRule="auto"/>
        <w:textAlignment w:val="center"/>
        <w:rPr>
          <w:rFonts w:eastAsia="Times New Roman"/>
        </w:rPr>
      </w:pPr>
      <w:r>
        <w:rPr>
          <w:rFonts w:eastAsia="Times New Roman"/>
        </w:rPr>
        <w:t>Advanced Manufacturing – includes additive manufacturing</w:t>
      </w:r>
    </w:p>
    <w:p w14:paraId="6404FC7C" w14:textId="4E7A59C2" w:rsidR="002D1A67" w:rsidRDefault="002D1A67" w:rsidP="002D1A67">
      <w:pPr>
        <w:numPr>
          <w:ilvl w:val="2"/>
          <w:numId w:val="1"/>
        </w:numPr>
        <w:spacing w:after="0" w:line="240" w:lineRule="auto"/>
        <w:textAlignment w:val="center"/>
        <w:rPr>
          <w:rFonts w:eastAsia="Times New Roman"/>
        </w:rPr>
      </w:pPr>
      <w:r>
        <w:rPr>
          <w:rFonts w:eastAsia="Times New Roman"/>
        </w:rPr>
        <w:t>These groups drive training accessible to ASM membership</w:t>
      </w:r>
    </w:p>
    <w:p w14:paraId="46D250C0" w14:textId="2ADB573A" w:rsidR="002D1A67" w:rsidRDefault="002D1A67" w:rsidP="002D1A67">
      <w:pPr>
        <w:numPr>
          <w:ilvl w:val="2"/>
          <w:numId w:val="1"/>
        </w:numPr>
        <w:spacing w:after="0" w:line="240" w:lineRule="auto"/>
        <w:textAlignment w:val="center"/>
        <w:rPr>
          <w:rFonts w:eastAsia="Times New Roman"/>
        </w:rPr>
      </w:pPr>
      <w:r>
        <w:rPr>
          <w:rFonts w:eastAsia="Times New Roman"/>
        </w:rPr>
        <w:t>ASM Journal participation needed</w:t>
      </w:r>
    </w:p>
    <w:p w14:paraId="3BAE10B5" w14:textId="4C85169C" w:rsidR="00D46366" w:rsidRDefault="00D46366" w:rsidP="002D1A67">
      <w:pPr>
        <w:numPr>
          <w:ilvl w:val="2"/>
          <w:numId w:val="1"/>
        </w:numPr>
        <w:spacing w:after="0" w:line="240" w:lineRule="auto"/>
        <w:textAlignment w:val="center"/>
        <w:rPr>
          <w:rFonts w:eastAsia="Times New Roman"/>
        </w:rPr>
      </w:pPr>
      <w:r>
        <w:rPr>
          <w:rFonts w:eastAsia="Times New Roman"/>
        </w:rPr>
        <w:t>What can we do for ASM? What ASM support do we need?</w:t>
      </w:r>
    </w:p>
    <w:p w14:paraId="71654EE3" w14:textId="1C1B9EF4" w:rsidR="002D1A67" w:rsidRDefault="00D46366" w:rsidP="002D1A67">
      <w:pPr>
        <w:spacing w:after="0" w:line="240" w:lineRule="auto"/>
        <w:textAlignment w:val="center"/>
        <w:rPr>
          <w:rFonts w:eastAsia="Times New Roman"/>
        </w:rPr>
      </w:pPr>
      <w:r>
        <w:rPr>
          <w:rFonts w:eastAsia="Times New Roman"/>
        </w:rPr>
        <w:t>Submitted by Beth Snipes with assistance from Ray Frya</w:t>
      </w:r>
      <w:r w:rsidR="00313115">
        <w:rPr>
          <w:rFonts w:eastAsia="Times New Roman"/>
        </w:rPr>
        <w:t>n</w:t>
      </w:r>
    </w:p>
    <w:sectPr w:rsidR="002D1A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618E7"/>
    <w:multiLevelType w:val="multilevel"/>
    <w:tmpl w:val="0166E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00146724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th Snipes">
    <w15:presenceInfo w15:providerId="AD" w15:userId="S::Beth.Snipes@tec-materialstesting.com::5672ba49-45cc-43a8-9796-fe986baa22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CC2"/>
    <w:rsid w:val="000719FF"/>
    <w:rsid w:val="00096791"/>
    <w:rsid w:val="00107FD5"/>
    <w:rsid w:val="001906EF"/>
    <w:rsid w:val="001A72B6"/>
    <w:rsid w:val="00224C16"/>
    <w:rsid w:val="002909BF"/>
    <w:rsid w:val="002C47F3"/>
    <w:rsid w:val="002D1A67"/>
    <w:rsid w:val="002E6911"/>
    <w:rsid w:val="00313115"/>
    <w:rsid w:val="004B7FAD"/>
    <w:rsid w:val="004E1F92"/>
    <w:rsid w:val="005A37EE"/>
    <w:rsid w:val="0064184A"/>
    <w:rsid w:val="00661AE7"/>
    <w:rsid w:val="00664EA1"/>
    <w:rsid w:val="00686637"/>
    <w:rsid w:val="009650F1"/>
    <w:rsid w:val="00BC3A69"/>
    <w:rsid w:val="00D24F17"/>
    <w:rsid w:val="00D46366"/>
    <w:rsid w:val="00F67CC2"/>
    <w:rsid w:val="00FD4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1B7AC"/>
  <w15:chartTrackingRefBased/>
  <w15:docId w15:val="{2FC624E9-58E6-479B-882A-60717926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61A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27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6C546-885F-45FE-AFC1-44EADE21D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Snipes</dc:creator>
  <cp:keywords/>
  <dc:description/>
  <cp:lastModifiedBy>Beth Snipes</cp:lastModifiedBy>
  <cp:revision>3</cp:revision>
  <dcterms:created xsi:type="dcterms:W3CDTF">2022-04-19T20:08:00Z</dcterms:created>
  <dcterms:modified xsi:type="dcterms:W3CDTF">2022-04-19T20:08:00Z</dcterms:modified>
</cp:coreProperties>
</file>